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DF7" w:rsidRPr="00B83717" w:rsidRDefault="00947DF7" w:rsidP="00947DF7">
      <w:pPr>
        <w:pStyle w:val="BodyTextIndent"/>
        <w:jc w:val="center"/>
        <w:rPr>
          <w:b/>
          <w:bCs/>
          <w:szCs w:val="24"/>
        </w:rPr>
      </w:pPr>
      <w:r w:rsidRPr="00B83717">
        <w:rPr>
          <w:b/>
          <w:bCs/>
          <w:szCs w:val="24"/>
        </w:rPr>
        <w:t>DARBA UZDEVUMS</w:t>
      </w:r>
    </w:p>
    <w:p w:rsidR="00947DF7" w:rsidRPr="00B83717" w:rsidRDefault="00947DF7" w:rsidP="00947DF7">
      <w:pPr>
        <w:pStyle w:val="BodyTextIndent"/>
        <w:jc w:val="center"/>
        <w:rPr>
          <w:b/>
          <w:bCs/>
          <w:szCs w:val="24"/>
        </w:rPr>
      </w:pPr>
      <w:r w:rsidRPr="00B83717">
        <w:rPr>
          <w:b/>
          <w:bCs/>
          <w:szCs w:val="24"/>
        </w:rPr>
        <w:t xml:space="preserve">Būvniecības dokumentācijas sagatavošanai </w:t>
      </w:r>
    </w:p>
    <w:p w:rsidR="00FE3DB5" w:rsidRPr="00B83717" w:rsidRDefault="00FE3DB5" w:rsidP="00947DF7">
      <w:pPr>
        <w:pStyle w:val="BodyTextIndent"/>
        <w:jc w:val="center"/>
        <w:rPr>
          <w:b/>
          <w:bCs/>
          <w:szCs w:val="24"/>
        </w:rPr>
      </w:pPr>
    </w:p>
    <w:p w:rsidR="00947DF7" w:rsidRPr="00B83717" w:rsidRDefault="000F22F4" w:rsidP="00AC5C12">
      <w:pPr>
        <w:pStyle w:val="BodyTextIndent"/>
        <w:ind w:left="0" w:firstLine="0"/>
        <w:jc w:val="center"/>
        <w:rPr>
          <w:b/>
          <w:bCs/>
          <w:szCs w:val="24"/>
        </w:rPr>
      </w:pPr>
      <w:r w:rsidRPr="00B83717">
        <w:rPr>
          <w:b/>
          <w:bCs/>
          <w:szCs w:val="24"/>
        </w:rPr>
        <w:t>Paskaidrojuma raksta</w:t>
      </w:r>
      <w:r w:rsidR="00F704A3" w:rsidRPr="00B83717">
        <w:rPr>
          <w:b/>
          <w:bCs/>
          <w:szCs w:val="24"/>
        </w:rPr>
        <w:t xml:space="preserve"> izstrāde</w:t>
      </w:r>
      <w:r w:rsidR="00721DAF" w:rsidRPr="00B83717">
        <w:rPr>
          <w:b/>
          <w:bCs/>
          <w:szCs w:val="24"/>
        </w:rPr>
        <w:t xml:space="preserve"> </w:t>
      </w:r>
      <w:r w:rsidR="008C66F7">
        <w:rPr>
          <w:b/>
          <w:bCs/>
          <w:szCs w:val="24"/>
        </w:rPr>
        <w:t xml:space="preserve">ārējā apgaismojuma </w:t>
      </w:r>
      <w:r w:rsidR="007B65C4">
        <w:rPr>
          <w:b/>
          <w:bCs/>
          <w:szCs w:val="24"/>
        </w:rPr>
        <w:t>nomaiņai</w:t>
      </w:r>
      <w:r w:rsidR="00FB7138">
        <w:rPr>
          <w:b/>
          <w:bCs/>
          <w:szCs w:val="24"/>
        </w:rPr>
        <w:t xml:space="preserve">, </w:t>
      </w:r>
      <w:r w:rsidR="00C574DB">
        <w:rPr>
          <w:b/>
          <w:bCs/>
          <w:szCs w:val="24"/>
        </w:rPr>
        <w:t>labiekārtojuma elementu</w:t>
      </w:r>
      <w:r w:rsidR="00FB7138">
        <w:rPr>
          <w:b/>
          <w:bCs/>
          <w:szCs w:val="24"/>
        </w:rPr>
        <w:t xml:space="preserve"> novietošanai</w:t>
      </w:r>
      <w:r w:rsidR="00FE3DB5" w:rsidRPr="00B83717">
        <w:rPr>
          <w:b/>
          <w:bCs/>
          <w:szCs w:val="24"/>
        </w:rPr>
        <w:t xml:space="preserve"> Daugavpils</w:t>
      </w:r>
      <w:r w:rsidR="005530FF">
        <w:rPr>
          <w:b/>
          <w:bCs/>
          <w:szCs w:val="24"/>
        </w:rPr>
        <w:t xml:space="preserve"> pilsētas </w:t>
      </w:r>
      <w:bookmarkStart w:id="0" w:name="_GoBack"/>
      <w:bookmarkEnd w:id="0"/>
      <w:r w:rsidR="00AC5C12" w:rsidRPr="00B83717">
        <w:rPr>
          <w:b/>
          <w:bCs/>
          <w:szCs w:val="24"/>
        </w:rPr>
        <w:t xml:space="preserve"> </w:t>
      </w:r>
      <w:r w:rsidRPr="00B83717">
        <w:rPr>
          <w:b/>
          <w:bCs/>
          <w:szCs w:val="24"/>
        </w:rPr>
        <w:t>5.pirmsskolas izglītības iestādes teritorijā</w:t>
      </w:r>
      <w:r w:rsidR="006D17C7" w:rsidRPr="00B83717">
        <w:rPr>
          <w:b/>
          <w:bCs/>
          <w:szCs w:val="24"/>
        </w:rPr>
        <w:t>.</w:t>
      </w:r>
    </w:p>
    <w:p w:rsidR="00947DF7" w:rsidRPr="00B83717" w:rsidRDefault="00947DF7" w:rsidP="00947DF7">
      <w:pPr>
        <w:pStyle w:val="BodyTextIndent"/>
        <w:jc w:val="left"/>
        <w:rPr>
          <w:b/>
          <w:bCs/>
          <w:szCs w:val="24"/>
        </w:rPr>
      </w:pPr>
    </w:p>
    <w:p w:rsidR="00C9606E" w:rsidRPr="00AC5E32" w:rsidRDefault="00947DF7" w:rsidP="00947DF7">
      <w:pPr>
        <w:pStyle w:val="BodyTextIndent"/>
        <w:jc w:val="left"/>
        <w:rPr>
          <w:bCs/>
          <w:szCs w:val="24"/>
        </w:rPr>
      </w:pPr>
      <w:r w:rsidRPr="00B83717">
        <w:rPr>
          <w:b/>
          <w:szCs w:val="24"/>
        </w:rPr>
        <w:t>Objekta nosaukums:</w:t>
      </w:r>
      <w:r w:rsidRPr="00B83717">
        <w:rPr>
          <w:szCs w:val="24"/>
        </w:rPr>
        <w:t xml:space="preserve"> </w:t>
      </w:r>
      <w:r w:rsidR="003A3BE3">
        <w:rPr>
          <w:szCs w:val="24"/>
        </w:rPr>
        <w:t>Ārējā</w:t>
      </w:r>
      <w:r w:rsidR="00C74B24" w:rsidRPr="00B83717">
        <w:rPr>
          <w:szCs w:val="24"/>
        </w:rPr>
        <w:t xml:space="preserve"> apgaismojuma</w:t>
      </w:r>
      <w:r w:rsidR="003B3A16" w:rsidRPr="00B83717">
        <w:rPr>
          <w:szCs w:val="24"/>
        </w:rPr>
        <w:t xml:space="preserve"> </w:t>
      </w:r>
      <w:r w:rsidR="008C66F7">
        <w:rPr>
          <w:szCs w:val="24"/>
        </w:rPr>
        <w:t xml:space="preserve">sistēmas </w:t>
      </w:r>
      <w:r w:rsidR="00C74B24" w:rsidRPr="00B83717">
        <w:rPr>
          <w:szCs w:val="24"/>
        </w:rPr>
        <w:t>nomaiņa</w:t>
      </w:r>
      <w:r w:rsidR="00B5771E">
        <w:rPr>
          <w:szCs w:val="24"/>
        </w:rPr>
        <w:t xml:space="preserve">, </w:t>
      </w:r>
      <w:r w:rsidR="00C574DB">
        <w:rPr>
          <w:szCs w:val="24"/>
        </w:rPr>
        <w:t>labiekārtojuma elementu</w:t>
      </w:r>
      <w:r w:rsidR="00B5771E">
        <w:rPr>
          <w:szCs w:val="24"/>
        </w:rPr>
        <w:t xml:space="preserve"> novietošana</w:t>
      </w:r>
      <w:r w:rsidR="003B3A16" w:rsidRPr="00B83717">
        <w:rPr>
          <w:szCs w:val="24"/>
        </w:rPr>
        <w:t xml:space="preserve"> 5.pirmsskolas izglītības iestādes teritorijā</w:t>
      </w:r>
    </w:p>
    <w:p w:rsidR="00947DF7" w:rsidRPr="00B83717" w:rsidRDefault="00947DF7" w:rsidP="00947DF7">
      <w:pPr>
        <w:pStyle w:val="BodyTextIndent"/>
        <w:jc w:val="left"/>
        <w:rPr>
          <w:bCs/>
          <w:szCs w:val="24"/>
        </w:rPr>
      </w:pPr>
      <w:r w:rsidRPr="00B83717">
        <w:rPr>
          <w:b/>
          <w:bCs/>
          <w:szCs w:val="24"/>
        </w:rPr>
        <w:t xml:space="preserve">Objekta adrese: </w:t>
      </w:r>
      <w:r w:rsidR="003B3A16" w:rsidRPr="00B83717">
        <w:rPr>
          <w:bCs/>
          <w:szCs w:val="24"/>
        </w:rPr>
        <w:t>Stāvā</w:t>
      </w:r>
      <w:r w:rsidRPr="00B83717">
        <w:rPr>
          <w:bCs/>
          <w:szCs w:val="24"/>
        </w:rPr>
        <w:t xml:space="preserve"> ielā </w:t>
      </w:r>
      <w:r w:rsidR="003B3A16" w:rsidRPr="00B83717">
        <w:rPr>
          <w:bCs/>
          <w:szCs w:val="24"/>
        </w:rPr>
        <w:t>41</w:t>
      </w:r>
      <w:r w:rsidRPr="00B83717">
        <w:rPr>
          <w:bCs/>
          <w:szCs w:val="24"/>
        </w:rPr>
        <w:t>, Daugavpils</w:t>
      </w:r>
    </w:p>
    <w:p w:rsidR="00947DF7" w:rsidRPr="00B83717" w:rsidRDefault="00175E8D" w:rsidP="00947DF7">
      <w:pPr>
        <w:spacing w:after="0" w:line="240" w:lineRule="auto"/>
        <w:jc w:val="both"/>
        <w:rPr>
          <w:rFonts w:ascii="Times New Roman" w:hAnsi="Times New Roman" w:cs="Times New Roman"/>
          <w:bCs/>
          <w:sz w:val="24"/>
          <w:szCs w:val="24"/>
          <w:lang w:val="lv-LV"/>
        </w:rPr>
      </w:pPr>
      <w:r w:rsidRPr="00B83717">
        <w:rPr>
          <w:rFonts w:ascii="Times New Roman" w:hAnsi="Times New Roman" w:cs="Times New Roman"/>
          <w:b/>
          <w:bCs/>
          <w:sz w:val="24"/>
          <w:szCs w:val="24"/>
          <w:lang w:val="lv-LV"/>
        </w:rPr>
        <w:t>Zemes vienības</w:t>
      </w:r>
      <w:r w:rsidR="00947DF7" w:rsidRPr="00B83717">
        <w:rPr>
          <w:rFonts w:ascii="Times New Roman" w:hAnsi="Times New Roman" w:cs="Times New Roman"/>
          <w:b/>
          <w:bCs/>
          <w:sz w:val="24"/>
          <w:szCs w:val="24"/>
          <w:lang w:val="lv-LV"/>
        </w:rPr>
        <w:t xml:space="preserve"> kadastra </w:t>
      </w:r>
      <w:r w:rsidRPr="00B83717">
        <w:rPr>
          <w:rFonts w:ascii="Times New Roman" w:hAnsi="Times New Roman" w:cs="Times New Roman"/>
          <w:b/>
          <w:bCs/>
          <w:sz w:val="24"/>
          <w:szCs w:val="24"/>
          <w:lang w:val="lv-LV"/>
        </w:rPr>
        <w:t>numurs</w:t>
      </w:r>
      <w:r w:rsidR="00947DF7" w:rsidRPr="00B83717">
        <w:rPr>
          <w:rFonts w:ascii="Times New Roman" w:hAnsi="Times New Roman" w:cs="Times New Roman"/>
          <w:b/>
          <w:bCs/>
          <w:sz w:val="24"/>
          <w:szCs w:val="24"/>
          <w:lang w:val="lv-LV"/>
        </w:rPr>
        <w:t xml:space="preserve">: </w:t>
      </w:r>
      <w:r w:rsidR="00947DF7" w:rsidRPr="00B83717">
        <w:rPr>
          <w:rFonts w:ascii="Times New Roman" w:hAnsi="Times New Roman" w:cs="Times New Roman"/>
          <w:bCs/>
          <w:sz w:val="24"/>
          <w:szCs w:val="24"/>
          <w:lang w:val="lv-LV"/>
        </w:rPr>
        <w:t xml:space="preserve">0500 </w:t>
      </w:r>
      <w:r w:rsidR="009C17E0" w:rsidRPr="00B83717">
        <w:rPr>
          <w:rFonts w:ascii="Times New Roman" w:hAnsi="Times New Roman" w:cs="Times New Roman"/>
          <w:bCs/>
          <w:sz w:val="24"/>
          <w:szCs w:val="24"/>
          <w:lang w:val="lv-LV"/>
        </w:rPr>
        <w:t>0</w:t>
      </w:r>
      <w:r w:rsidR="00713083" w:rsidRPr="00B83717">
        <w:rPr>
          <w:rFonts w:ascii="Times New Roman" w:hAnsi="Times New Roman" w:cs="Times New Roman"/>
          <w:bCs/>
          <w:sz w:val="24"/>
          <w:szCs w:val="24"/>
          <w:lang w:val="lv-LV"/>
        </w:rPr>
        <w:t>0</w:t>
      </w:r>
      <w:r w:rsidR="003B3A16" w:rsidRPr="00B83717">
        <w:rPr>
          <w:rFonts w:ascii="Times New Roman" w:hAnsi="Times New Roman" w:cs="Times New Roman"/>
          <w:bCs/>
          <w:sz w:val="24"/>
          <w:szCs w:val="24"/>
          <w:lang w:val="lv-LV"/>
        </w:rPr>
        <w:t>8</w:t>
      </w:r>
      <w:r w:rsidR="00947DF7" w:rsidRPr="00B83717">
        <w:rPr>
          <w:rFonts w:ascii="Times New Roman" w:hAnsi="Times New Roman" w:cs="Times New Roman"/>
          <w:bCs/>
          <w:sz w:val="24"/>
          <w:szCs w:val="24"/>
          <w:lang w:val="lv-LV"/>
        </w:rPr>
        <w:t xml:space="preserve"> </w:t>
      </w:r>
      <w:r w:rsidR="003B3A16" w:rsidRPr="00B83717">
        <w:rPr>
          <w:rFonts w:ascii="Times New Roman" w:hAnsi="Times New Roman" w:cs="Times New Roman"/>
          <w:bCs/>
          <w:sz w:val="24"/>
          <w:szCs w:val="24"/>
          <w:lang w:val="lv-LV"/>
        </w:rPr>
        <w:t>1010</w:t>
      </w:r>
      <w:r w:rsidR="00947DF7" w:rsidRPr="00B83717">
        <w:rPr>
          <w:rFonts w:ascii="Times New Roman" w:hAnsi="Times New Roman" w:cs="Times New Roman"/>
          <w:bCs/>
          <w:sz w:val="24"/>
          <w:szCs w:val="24"/>
          <w:lang w:val="lv-LV"/>
        </w:rPr>
        <w:t xml:space="preserve"> </w:t>
      </w:r>
    </w:p>
    <w:p w:rsidR="00947DF7" w:rsidRPr="00B83717" w:rsidRDefault="00947DF7" w:rsidP="00C74B24">
      <w:pPr>
        <w:spacing w:after="0"/>
        <w:rPr>
          <w:rFonts w:ascii="Arial" w:eastAsia="Times New Roman" w:hAnsi="Arial" w:cs="Arial"/>
          <w:color w:val="414142"/>
          <w:sz w:val="20"/>
          <w:szCs w:val="20"/>
          <w:lang w:val="lv-LV"/>
        </w:rPr>
      </w:pPr>
      <w:r w:rsidRPr="00B83717">
        <w:rPr>
          <w:rFonts w:ascii="Times New Roman" w:hAnsi="Times New Roman" w:cs="Times New Roman"/>
          <w:b/>
          <w:bCs/>
          <w:sz w:val="24"/>
          <w:szCs w:val="24"/>
          <w:lang w:val="lv-LV"/>
        </w:rPr>
        <w:t xml:space="preserve">Būves lietošanas veids: </w:t>
      </w:r>
      <w:r w:rsidR="00C74B24" w:rsidRPr="00D522C3">
        <w:rPr>
          <w:rFonts w:ascii="Times New Roman" w:eastAsia="Times New Roman" w:hAnsi="Times New Roman" w:cs="Times New Roman"/>
          <w:sz w:val="24"/>
          <w:szCs w:val="24"/>
          <w:lang w:val="lv-LV"/>
        </w:rPr>
        <w:t xml:space="preserve">24200401 </w:t>
      </w:r>
      <w:r w:rsidR="00B267DC" w:rsidRPr="00B83717">
        <w:rPr>
          <w:rFonts w:ascii="Times New Roman" w:hAnsi="Times New Roman" w:cs="Times New Roman"/>
          <w:bCs/>
          <w:sz w:val="24"/>
          <w:szCs w:val="24"/>
          <w:lang w:val="lv-LV"/>
        </w:rPr>
        <w:t>–</w:t>
      </w:r>
      <w:r w:rsidRPr="00B83717">
        <w:rPr>
          <w:rFonts w:ascii="Times New Roman" w:hAnsi="Times New Roman" w:cs="Times New Roman"/>
          <w:bCs/>
          <w:sz w:val="24"/>
          <w:szCs w:val="24"/>
          <w:lang w:val="lv-LV"/>
        </w:rPr>
        <w:t xml:space="preserve"> </w:t>
      </w:r>
      <w:r w:rsidR="00C74B24" w:rsidRPr="00B83717">
        <w:rPr>
          <w:rFonts w:ascii="Times New Roman" w:hAnsi="Times New Roman" w:cs="Times New Roman"/>
          <w:sz w:val="24"/>
          <w:szCs w:val="24"/>
          <w:lang w:val="lv-LV"/>
        </w:rPr>
        <w:t>Apgaismošanas līnijas ar balstiem un lampām</w:t>
      </w:r>
      <w:r w:rsidR="00896788">
        <w:rPr>
          <w:rFonts w:ascii="Times New Roman" w:hAnsi="Times New Roman" w:cs="Times New Roman"/>
          <w:sz w:val="24"/>
          <w:szCs w:val="24"/>
          <w:lang w:val="lv-LV"/>
        </w:rPr>
        <w:t>; 2411 – Sporta laukumi</w:t>
      </w:r>
    </w:p>
    <w:p w:rsidR="00B267DC" w:rsidRPr="00B83717" w:rsidRDefault="00B267DC" w:rsidP="00947DF7">
      <w:pPr>
        <w:pStyle w:val="BodyTextIndent"/>
        <w:jc w:val="left"/>
        <w:rPr>
          <w:szCs w:val="24"/>
        </w:rPr>
      </w:pPr>
    </w:p>
    <w:p w:rsidR="00A74A23" w:rsidRPr="00B83717" w:rsidRDefault="00713083" w:rsidP="007239AC">
      <w:pPr>
        <w:spacing w:after="0"/>
        <w:ind w:firstLine="720"/>
        <w:rPr>
          <w:rFonts w:ascii="Times New Roman" w:hAnsi="Times New Roman" w:cs="Times New Roman"/>
          <w:sz w:val="24"/>
          <w:szCs w:val="24"/>
          <w:lang w:val="lv-LV"/>
        </w:rPr>
      </w:pPr>
      <w:r w:rsidRPr="00B83717">
        <w:rPr>
          <w:rFonts w:ascii="Times New Roman" w:hAnsi="Times New Roman" w:cs="Times New Roman"/>
          <w:sz w:val="24"/>
          <w:szCs w:val="24"/>
          <w:lang w:val="lv-LV"/>
        </w:rPr>
        <w:t>Tehnisko dokumentāciju (</w:t>
      </w:r>
      <w:r w:rsidR="003B3A16" w:rsidRPr="00B83717">
        <w:rPr>
          <w:rFonts w:ascii="Times New Roman" w:hAnsi="Times New Roman" w:cs="Times New Roman"/>
          <w:sz w:val="24"/>
          <w:szCs w:val="24"/>
          <w:lang w:val="lv-LV"/>
        </w:rPr>
        <w:t>paskaidrojuma rakstu</w:t>
      </w:r>
      <w:r w:rsidRPr="00B83717">
        <w:rPr>
          <w:rFonts w:ascii="Times New Roman" w:hAnsi="Times New Roman" w:cs="Times New Roman"/>
          <w:sz w:val="24"/>
          <w:szCs w:val="24"/>
          <w:lang w:val="lv-LV"/>
        </w:rPr>
        <w:t>)</w:t>
      </w:r>
      <w:r w:rsidR="00A74A23" w:rsidRPr="00B83717">
        <w:rPr>
          <w:rFonts w:ascii="Times New Roman" w:hAnsi="Times New Roman" w:cs="Times New Roman"/>
          <w:sz w:val="24"/>
          <w:szCs w:val="24"/>
          <w:lang w:val="lv-LV"/>
        </w:rPr>
        <w:t xml:space="preserve"> izstrādāt pamatojoties uz </w:t>
      </w:r>
      <w:r w:rsidR="004D5A53">
        <w:rPr>
          <w:rFonts w:ascii="Times New Roman" w:hAnsi="Times New Roman" w:cs="Times New Roman"/>
          <w:sz w:val="24"/>
          <w:szCs w:val="24"/>
          <w:lang w:val="lv-LV"/>
        </w:rPr>
        <w:t xml:space="preserve">Būvniecības likumu, </w:t>
      </w:r>
      <w:r w:rsidR="00A74A23" w:rsidRPr="00B83717">
        <w:rPr>
          <w:rFonts w:ascii="Times New Roman" w:hAnsi="Times New Roman" w:cs="Times New Roman"/>
          <w:sz w:val="24"/>
          <w:szCs w:val="24"/>
          <w:lang w:val="lv-LV"/>
        </w:rPr>
        <w:t xml:space="preserve">projektēšanas uzdevumu, </w:t>
      </w:r>
      <w:r w:rsidR="00AD69EA" w:rsidRPr="00B83717">
        <w:rPr>
          <w:rFonts w:ascii="Times New Roman" w:hAnsi="Times New Roman" w:cs="Times New Roman"/>
          <w:sz w:val="24"/>
          <w:szCs w:val="24"/>
          <w:lang w:val="lv-LV"/>
        </w:rPr>
        <w:t xml:space="preserve">kā arī vadoties pēc Ministru kabineta noteikumiem </w:t>
      </w:r>
      <w:r w:rsidR="008959D0">
        <w:rPr>
          <w:rFonts w:ascii="Times New Roman" w:hAnsi="Times New Roman" w:cs="Times New Roman"/>
          <w:sz w:val="24"/>
          <w:szCs w:val="24"/>
          <w:lang w:val="lv-LV"/>
        </w:rPr>
        <w:t xml:space="preserve">Nr.500 „Vispārīgie būvnoteikumi”; </w:t>
      </w:r>
      <w:r w:rsidR="00AD69EA" w:rsidRPr="00B83717">
        <w:rPr>
          <w:rFonts w:ascii="Times New Roman" w:hAnsi="Times New Roman" w:cs="Times New Roman"/>
          <w:color w:val="000000"/>
          <w:sz w:val="24"/>
          <w:szCs w:val="24"/>
          <w:lang w:val="lv-LV"/>
        </w:rPr>
        <w:t>Nr.</w:t>
      </w:r>
      <w:r w:rsidR="003B3A16" w:rsidRPr="00B83717">
        <w:rPr>
          <w:rFonts w:ascii="Times New Roman" w:hAnsi="Times New Roman" w:cs="Times New Roman"/>
          <w:color w:val="000000"/>
          <w:sz w:val="24"/>
          <w:szCs w:val="24"/>
          <w:lang w:val="lv-LV"/>
        </w:rPr>
        <w:t>253</w:t>
      </w:r>
      <w:r w:rsidR="00AD69EA" w:rsidRPr="00B83717">
        <w:rPr>
          <w:rFonts w:ascii="Times New Roman" w:hAnsi="Times New Roman" w:cs="Times New Roman"/>
          <w:color w:val="000000"/>
          <w:sz w:val="24"/>
          <w:szCs w:val="24"/>
          <w:lang w:val="lv-LV"/>
        </w:rPr>
        <w:t xml:space="preserve"> „</w:t>
      </w:r>
      <w:r w:rsidR="003B3A16" w:rsidRPr="00B83717">
        <w:rPr>
          <w:rFonts w:ascii="Times New Roman" w:hAnsi="Times New Roman" w:cs="Times New Roman"/>
          <w:color w:val="000000"/>
          <w:sz w:val="24"/>
          <w:szCs w:val="24"/>
          <w:lang w:val="lv-LV"/>
        </w:rPr>
        <w:t>Atsevišķu inženierbūvju</w:t>
      </w:r>
      <w:r w:rsidR="00AD69EA" w:rsidRPr="00B83717">
        <w:rPr>
          <w:rFonts w:ascii="Times New Roman" w:hAnsi="Times New Roman" w:cs="Times New Roman"/>
          <w:color w:val="000000"/>
          <w:sz w:val="24"/>
          <w:szCs w:val="24"/>
          <w:lang w:val="lv-LV"/>
        </w:rPr>
        <w:t xml:space="preserve"> būvnoteikumi”</w:t>
      </w:r>
      <w:r w:rsidR="00A74A23" w:rsidRPr="00B83717">
        <w:rPr>
          <w:rFonts w:ascii="Times New Roman" w:hAnsi="Times New Roman" w:cs="Times New Roman"/>
          <w:color w:val="000000"/>
          <w:sz w:val="24"/>
          <w:szCs w:val="24"/>
          <w:lang w:val="lv-LV"/>
        </w:rPr>
        <w:t xml:space="preserve">, </w:t>
      </w:r>
      <w:r w:rsidR="00A74A23" w:rsidRPr="00B83717">
        <w:rPr>
          <w:rFonts w:ascii="Times New Roman" w:hAnsi="Times New Roman" w:cs="Times New Roman"/>
          <w:sz w:val="24"/>
          <w:szCs w:val="24"/>
          <w:lang w:val="lv-LV"/>
        </w:rPr>
        <w:t xml:space="preserve">ievērojot citus pastāvošos Latvijas būvnormatīvus LBN, tehniskos normatīvus un standartus. </w:t>
      </w:r>
      <w:r w:rsidR="001B273B" w:rsidRPr="001B273B">
        <w:rPr>
          <w:rFonts w:ascii="Times New Roman" w:hAnsi="Times New Roman" w:cs="Times New Roman"/>
          <w:sz w:val="24"/>
          <w:szCs w:val="24"/>
          <w:lang w:val="lv-LV"/>
        </w:rPr>
        <w:t>Izpildītājs pieprasīs tehniskos noteikumus no apakšzemes inženierkomunikāciju turētājiem, no “Daugavpils pilsētas pašvaldības iestādes "Komunālās saimniecības pārvalde"” u.c., pamatoj</w:t>
      </w:r>
      <w:r w:rsidR="001B273B">
        <w:rPr>
          <w:rFonts w:ascii="Times New Roman" w:hAnsi="Times New Roman" w:cs="Times New Roman"/>
          <w:sz w:val="24"/>
          <w:szCs w:val="24"/>
          <w:lang w:val="lv-LV"/>
        </w:rPr>
        <w:t>oties uz Pasūtītāja pil</w:t>
      </w:r>
      <w:r w:rsidR="00EB5E3B">
        <w:rPr>
          <w:rFonts w:ascii="Times New Roman" w:hAnsi="Times New Roman" w:cs="Times New Roman"/>
          <w:sz w:val="24"/>
          <w:szCs w:val="24"/>
          <w:lang w:val="lv-LV"/>
        </w:rPr>
        <w:t>n</w:t>
      </w:r>
      <w:r w:rsidR="001B273B">
        <w:rPr>
          <w:rFonts w:ascii="Times New Roman" w:hAnsi="Times New Roman" w:cs="Times New Roman"/>
          <w:sz w:val="24"/>
          <w:szCs w:val="24"/>
          <w:lang w:val="lv-LV"/>
        </w:rPr>
        <w:t>varojumu</w:t>
      </w:r>
      <w:r w:rsidR="00EB5E3B">
        <w:rPr>
          <w:rFonts w:ascii="Times New Roman" w:hAnsi="Times New Roman" w:cs="Times New Roman"/>
          <w:sz w:val="24"/>
          <w:szCs w:val="24"/>
          <w:lang w:val="lv-LV"/>
        </w:rPr>
        <w:t xml:space="preserve"> BIS sistēmā</w:t>
      </w:r>
      <w:r w:rsidR="001B273B">
        <w:rPr>
          <w:rFonts w:ascii="Times New Roman" w:hAnsi="Times New Roman" w:cs="Times New Roman"/>
          <w:sz w:val="24"/>
          <w:szCs w:val="24"/>
          <w:lang w:val="lv-LV"/>
        </w:rPr>
        <w:t xml:space="preserve">, kā arī </w:t>
      </w:r>
      <w:r w:rsidR="00FC609B" w:rsidRPr="000F3791">
        <w:rPr>
          <w:rFonts w:ascii="Times New Roman" w:hAnsi="Times New Roman"/>
          <w:sz w:val="24"/>
          <w:szCs w:val="24"/>
          <w:lang w:val="lv-LV"/>
        </w:rPr>
        <w:t>veiks dokumentācijas saskaņošanu ar pasūtītāju, ēkas lietotāju, citām iesaistītām institūcijām pēc nepieciešamības, veiks dokumentācijas iesniegšanu Daugavpils pilsētplānošanas un būvniecības departamentam elektroniskā veidā, izmantojot būvniec</w:t>
      </w:r>
      <w:r w:rsidR="00FC609B">
        <w:rPr>
          <w:rFonts w:ascii="Times New Roman" w:hAnsi="Times New Roman"/>
          <w:sz w:val="24"/>
          <w:szCs w:val="24"/>
          <w:lang w:val="lv-LV"/>
        </w:rPr>
        <w:t>ības informācijas sistēmu (BIS)</w:t>
      </w:r>
      <w:r w:rsidR="00FC609B" w:rsidRPr="002A587B">
        <w:rPr>
          <w:rFonts w:ascii="Times New Roman" w:hAnsi="Times New Roman" w:cs="Times New Roman"/>
          <w:sz w:val="24"/>
          <w:szCs w:val="24"/>
          <w:lang w:val="lv-LV"/>
        </w:rPr>
        <w:t>.</w:t>
      </w:r>
      <w:r w:rsidR="00215171" w:rsidRPr="002A587B">
        <w:rPr>
          <w:rFonts w:ascii="Times New Roman" w:hAnsi="Times New Roman" w:cs="Times New Roman"/>
          <w:sz w:val="24"/>
          <w:szCs w:val="24"/>
          <w:lang w:val="lv-LV"/>
        </w:rPr>
        <w:t xml:space="preserve"> Dokumentācijas autora pienākumos ietilps atbilžu sagatavošana par ieceres tehniskajiem risinājumiem (nepieciešamības gadījumā) pretendentiem, kuri gatavos būvizmaksu tāmes, būvniecības iepirkuma/ konkursa norises gaitā.</w:t>
      </w:r>
      <w:r w:rsidR="00215171">
        <w:rPr>
          <w:rFonts w:ascii="Times New Roman" w:hAnsi="Times New Roman" w:cs="Times New Roman"/>
          <w:sz w:val="24"/>
          <w:szCs w:val="24"/>
          <w:lang w:val="lv-LV"/>
        </w:rPr>
        <w:t xml:space="preserve"> </w:t>
      </w:r>
      <w:r w:rsidR="00215171" w:rsidRPr="002A587B">
        <w:rPr>
          <w:rFonts w:ascii="Times New Roman" w:hAnsi="Times New Roman" w:cs="Times New Roman"/>
          <w:sz w:val="24"/>
          <w:szCs w:val="24"/>
          <w:lang w:val="lv-LV"/>
        </w:rPr>
        <w:t>Pasūtītāja būvniecības koptāmes sastāvā paredzēt arī autoruzraudzības izmaksas</w:t>
      </w:r>
      <w:r w:rsidR="00215171" w:rsidRPr="002A587B">
        <w:rPr>
          <w:rFonts w:ascii="Times New Roman" w:hAnsi="Times New Roman" w:cs="Times New Roman"/>
          <w:color w:val="000000"/>
          <w:sz w:val="24"/>
          <w:szCs w:val="24"/>
          <w:lang w:val="lv-LV"/>
        </w:rPr>
        <w:t xml:space="preserve">. </w:t>
      </w:r>
      <w:r w:rsidR="00215171" w:rsidRPr="002A587B">
        <w:rPr>
          <w:rFonts w:ascii="Times New Roman" w:hAnsi="Times New Roman" w:cs="Times New Roman"/>
          <w:sz w:val="24"/>
          <w:szCs w:val="24"/>
          <w:lang w:val="lv-LV"/>
        </w:rPr>
        <w:t>Piedāvātajai autoruzraudzības izmaksu pozīcijai jābūt fiksētai un to nedrīkst pārrēķināt. Par autoruzraudzības veikšanu objektā līgums tiks noslēgts atsevišķi pēc tam, kad pasūtītājs būs veicis iepirkumu par būvniecību, izvēlējies iepirkuma uzvarētāju un precizējis būvdarbu izpildes termiņus.</w:t>
      </w:r>
      <w:r w:rsidR="00A74A23" w:rsidRPr="00B83717">
        <w:rPr>
          <w:rFonts w:ascii="Times New Roman" w:hAnsi="Times New Roman" w:cs="Times New Roman"/>
          <w:sz w:val="24"/>
          <w:szCs w:val="24"/>
          <w:lang w:val="lv-LV"/>
        </w:rPr>
        <w:t xml:space="preserve"> </w:t>
      </w:r>
    </w:p>
    <w:p w:rsidR="007239AC" w:rsidRPr="00B83717" w:rsidRDefault="007239AC" w:rsidP="007239AC">
      <w:pPr>
        <w:spacing w:after="0"/>
        <w:ind w:firstLine="720"/>
        <w:rPr>
          <w:rFonts w:ascii="Times New Roman" w:hAnsi="Times New Roman" w:cs="Times New Roman"/>
          <w:sz w:val="24"/>
          <w:szCs w:val="24"/>
          <w:lang w:val="lv-LV"/>
        </w:rPr>
      </w:pPr>
    </w:p>
    <w:p w:rsidR="00260200" w:rsidRPr="00B83717" w:rsidRDefault="00ED0B5A" w:rsidP="00260200">
      <w:pPr>
        <w:rPr>
          <w:rFonts w:ascii="Times New Roman" w:hAnsi="Times New Roman" w:cs="Times New Roman"/>
          <w:b/>
          <w:sz w:val="24"/>
          <w:szCs w:val="24"/>
          <w:lang w:val="lv-LV"/>
        </w:rPr>
      </w:pPr>
      <w:r w:rsidRPr="00B83717">
        <w:rPr>
          <w:rFonts w:ascii="Times New Roman" w:hAnsi="Times New Roman" w:cs="Times New Roman"/>
          <w:b/>
          <w:sz w:val="24"/>
          <w:szCs w:val="24"/>
          <w:lang w:val="lv-LV"/>
        </w:rPr>
        <w:t>Paskaidrojuma raksta sastāvā paredzēt:</w:t>
      </w:r>
    </w:p>
    <w:p w:rsidR="00AA52BF" w:rsidRPr="00B83717" w:rsidRDefault="00AA52BF" w:rsidP="00F77009">
      <w:pPr>
        <w:autoSpaceDE w:val="0"/>
        <w:autoSpaceDN w:val="0"/>
        <w:adjustRightInd w:val="0"/>
        <w:rPr>
          <w:rFonts w:ascii="Times New Roman" w:hAnsi="Times New Roman" w:cs="Times New Roman"/>
          <w:b/>
          <w:sz w:val="24"/>
          <w:szCs w:val="24"/>
          <w:lang w:val="lv-LV"/>
        </w:rPr>
      </w:pPr>
      <w:r w:rsidRPr="00B83717">
        <w:rPr>
          <w:rFonts w:ascii="Times New Roman" w:hAnsi="Times New Roman" w:cs="Times New Roman"/>
          <w:b/>
          <w:sz w:val="24"/>
          <w:szCs w:val="24"/>
          <w:lang w:val="lv-LV"/>
        </w:rPr>
        <w:t>1. Teritorijas apsekošana.</w:t>
      </w:r>
      <w:r w:rsidRPr="00B83717">
        <w:rPr>
          <w:rFonts w:ascii="Times New Roman" w:hAnsi="Times New Roman" w:cs="Times New Roman"/>
          <w:sz w:val="24"/>
          <w:szCs w:val="24"/>
          <w:lang w:val="lv-LV"/>
        </w:rPr>
        <w:t xml:space="preserve"> P</w:t>
      </w:r>
      <w:r w:rsidRPr="00B83717">
        <w:rPr>
          <w:rFonts w:ascii="Times New Roman" w:eastAsia="+mn-ea" w:hAnsi="Times New Roman" w:cs="Times New Roman"/>
          <w:color w:val="000000"/>
          <w:kern w:val="24"/>
          <w:sz w:val="24"/>
          <w:szCs w:val="24"/>
          <w:lang w:val="lv-LV"/>
        </w:rPr>
        <w:t xml:space="preserve">aredzēt iestādes teritorijas apsekošanu nepieciešamā apjomā. </w:t>
      </w:r>
    </w:p>
    <w:p w:rsidR="00DE787D" w:rsidRPr="00B83717" w:rsidRDefault="00AA52BF" w:rsidP="00F77009">
      <w:pPr>
        <w:autoSpaceDE w:val="0"/>
        <w:autoSpaceDN w:val="0"/>
        <w:adjustRightInd w:val="0"/>
        <w:rPr>
          <w:rFonts w:ascii="Times New Roman" w:hAnsi="Times New Roman" w:cs="Times New Roman"/>
          <w:sz w:val="24"/>
          <w:szCs w:val="24"/>
          <w:lang w:val="lv-LV"/>
        </w:rPr>
      </w:pPr>
      <w:r w:rsidRPr="00B83717">
        <w:rPr>
          <w:rFonts w:ascii="Times New Roman" w:hAnsi="Times New Roman" w:cs="Times New Roman"/>
          <w:b/>
          <w:sz w:val="24"/>
          <w:szCs w:val="24"/>
          <w:lang w:val="lv-LV"/>
        </w:rPr>
        <w:t>2</w:t>
      </w:r>
      <w:r w:rsidR="00F77009" w:rsidRPr="00B83717">
        <w:rPr>
          <w:rFonts w:ascii="Times New Roman" w:hAnsi="Times New Roman" w:cs="Times New Roman"/>
          <w:b/>
          <w:sz w:val="24"/>
          <w:szCs w:val="24"/>
          <w:lang w:val="lv-LV"/>
        </w:rPr>
        <w:t xml:space="preserve">. </w:t>
      </w:r>
      <w:r w:rsidR="00ED0B5A" w:rsidRPr="00B83717">
        <w:rPr>
          <w:rFonts w:ascii="Times New Roman" w:hAnsi="Times New Roman" w:cs="Times New Roman"/>
          <w:b/>
          <w:sz w:val="24"/>
          <w:szCs w:val="24"/>
          <w:lang w:val="lv-LV"/>
        </w:rPr>
        <w:t>Demontāžas darbus.</w:t>
      </w:r>
      <w:r w:rsidR="00ED0B5A" w:rsidRPr="00B83717">
        <w:rPr>
          <w:rFonts w:ascii="Times New Roman" w:hAnsi="Times New Roman" w:cs="Times New Roman"/>
          <w:sz w:val="24"/>
          <w:szCs w:val="24"/>
          <w:lang w:val="lv-LV"/>
        </w:rPr>
        <w:t xml:space="preserve"> </w:t>
      </w:r>
      <w:r w:rsidR="00E775B9" w:rsidRPr="00B83717">
        <w:rPr>
          <w:rFonts w:ascii="Times New Roman" w:hAnsi="Times New Roman" w:cs="Times New Roman"/>
          <w:sz w:val="24"/>
          <w:szCs w:val="24"/>
          <w:lang w:val="lv-LV"/>
        </w:rPr>
        <w:t>Jāp</w:t>
      </w:r>
      <w:r w:rsidR="00ED0B5A" w:rsidRPr="00B83717">
        <w:rPr>
          <w:rFonts w:ascii="Times New Roman" w:eastAsia="+mn-ea" w:hAnsi="Times New Roman" w:cs="Times New Roman"/>
          <w:color w:val="000000"/>
          <w:kern w:val="24"/>
          <w:sz w:val="24"/>
          <w:szCs w:val="24"/>
          <w:lang w:val="lv-LV"/>
        </w:rPr>
        <w:t>aredz esoš</w:t>
      </w:r>
      <w:r w:rsidR="007D6EEB">
        <w:rPr>
          <w:rFonts w:ascii="Times New Roman" w:eastAsia="+mn-ea" w:hAnsi="Times New Roman" w:cs="Times New Roman"/>
          <w:color w:val="000000"/>
          <w:kern w:val="24"/>
          <w:sz w:val="24"/>
          <w:szCs w:val="24"/>
          <w:lang w:val="lv-LV"/>
        </w:rPr>
        <w:t>o</w:t>
      </w:r>
      <w:r w:rsidR="00ED0B5A" w:rsidRPr="00B83717">
        <w:rPr>
          <w:rFonts w:ascii="Times New Roman" w:eastAsia="+mn-ea" w:hAnsi="Times New Roman" w:cs="Times New Roman"/>
          <w:color w:val="000000"/>
          <w:kern w:val="24"/>
          <w:sz w:val="24"/>
          <w:szCs w:val="24"/>
          <w:lang w:val="lv-LV"/>
        </w:rPr>
        <w:t xml:space="preserve"> </w:t>
      </w:r>
      <w:r w:rsidR="00795C72" w:rsidRPr="00B83717">
        <w:rPr>
          <w:rFonts w:ascii="Times New Roman" w:eastAsia="+mn-ea" w:hAnsi="Times New Roman" w:cs="Times New Roman"/>
          <w:color w:val="000000"/>
          <w:kern w:val="24"/>
          <w:sz w:val="24"/>
          <w:szCs w:val="24"/>
          <w:lang w:val="lv-LV"/>
        </w:rPr>
        <w:t xml:space="preserve">novecojušo </w:t>
      </w:r>
      <w:r w:rsidR="002525C3">
        <w:rPr>
          <w:rFonts w:ascii="Times New Roman" w:eastAsia="+mn-ea" w:hAnsi="Times New Roman" w:cs="Times New Roman"/>
          <w:color w:val="000000"/>
          <w:kern w:val="24"/>
          <w:sz w:val="24"/>
          <w:szCs w:val="24"/>
          <w:lang w:val="lv-LV"/>
        </w:rPr>
        <w:t xml:space="preserve">elektrisko </w:t>
      </w:r>
      <w:r w:rsidR="00795C72" w:rsidRPr="00B83717">
        <w:rPr>
          <w:rFonts w:ascii="Times New Roman" w:eastAsia="+mn-ea" w:hAnsi="Times New Roman" w:cs="Times New Roman"/>
          <w:color w:val="000000"/>
          <w:kern w:val="24"/>
          <w:sz w:val="24"/>
          <w:szCs w:val="24"/>
          <w:lang w:val="lv-LV"/>
        </w:rPr>
        <w:t xml:space="preserve">apgaismojuma </w:t>
      </w:r>
      <w:r w:rsidR="002525C3">
        <w:rPr>
          <w:rFonts w:ascii="Times New Roman" w:eastAsia="+mn-ea" w:hAnsi="Times New Roman" w:cs="Times New Roman"/>
          <w:color w:val="000000"/>
          <w:kern w:val="24"/>
          <w:sz w:val="24"/>
          <w:szCs w:val="24"/>
          <w:lang w:val="lv-LV"/>
        </w:rPr>
        <w:t>stabu un inženiertīklu</w:t>
      </w:r>
      <w:r w:rsidR="00795C72" w:rsidRPr="00B83717">
        <w:rPr>
          <w:rFonts w:ascii="Times New Roman" w:eastAsia="+mn-ea" w:hAnsi="Times New Roman" w:cs="Times New Roman"/>
          <w:color w:val="000000"/>
          <w:kern w:val="24"/>
          <w:sz w:val="24"/>
          <w:szCs w:val="24"/>
          <w:lang w:val="lv-LV"/>
        </w:rPr>
        <w:t xml:space="preserve"> demontāža. </w:t>
      </w:r>
      <w:r w:rsidR="000446DE" w:rsidRPr="00B83717">
        <w:rPr>
          <w:rFonts w:ascii="Times New Roman" w:hAnsi="Times New Roman" w:cs="Times New Roman"/>
          <w:sz w:val="24"/>
          <w:szCs w:val="24"/>
          <w:lang w:val="lv-LV" w:eastAsia="ru-RU"/>
        </w:rPr>
        <w:t xml:space="preserve">Demontāžas laikā paredzēt pasākumus </w:t>
      </w:r>
      <w:r w:rsidR="00215171">
        <w:rPr>
          <w:rFonts w:ascii="Times New Roman" w:hAnsi="Times New Roman" w:cs="Times New Roman"/>
          <w:sz w:val="24"/>
          <w:szCs w:val="24"/>
          <w:lang w:val="lv-LV" w:eastAsia="ru-RU"/>
        </w:rPr>
        <w:t xml:space="preserve">teritorijā </w:t>
      </w:r>
      <w:r w:rsidR="000446DE" w:rsidRPr="00B83717">
        <w:rPr>
          <w:rFonts w:ascii="Times New Roman" w:hAnsi="Times New Roman" w:cs="Times New Roman"/>
          <w:sz w:val="24"/>
          <w:szCs w:val="24"/>
          <w:lang w:val="lv-LV" w:eastAsia="ru-RU"/>
        </w:rPr>
        <w:t>esošo inženiertīklu un iestādes īpašuma aizsardzībai.</w:t>
      </w:r>
    </w:p>
    <w:p w:rsidR="00A14CCF" w:rsidRDefault="00146396" w:rsidP="004F07E0">
      <w:pPr>
        <w:rPr>
          <w:rFonts w:ascii="Times New Roman" w:hAnsi="Times New Roman" w:cs="Times New Roman"/>
          <w:sz w:val="24"/>
          <w:szCs w:val="24"/>
          <w:lang w:val="lv-LV" w:eastAsia="ru-RU"/>
        </w:rPr>
      </w:pPr>
      <w:r w:rsidRPr="00B83717">
        <w:rPr>
          <w:rFonts w:ascii="Times New Roman" w:hAnsi="Times New Roman" w:cs="Times New Roman"/>
          <w:b/>
          <w:sz w:val="24"/>
          <w:szCs w:val="24"/>
          <w:lang w:val="lv-LV"/>
        </w:rPr>
        <w:t>3</w:t>
      </w:r>
      <w:r w:rsidR="00F77009" w:rsidRPr="00B83717">
        <w:rPr>
          <w:rFonts w:ascii="Times New Roman" w:hAnsi="Times New Roman" w:cs="Times New Roman"/>
          <w:b/>
          <w:sz w:val="24"/>
          <w:szCs w:val="24"/>
          <w:lang w:val="lv-LV"/>
        </w:rPr>
        <w:t xml:space="preserve">. </w:t>
      </w:r>
      <w:r w:rsidR="003900C7" w:rsidRPr="00B83717">
        <w:rPr>
          <w:rFonts w:ascii="Times New Roman" w:hAnsi="Times New Roman" w:cs="Times New Roman"/>
          <w:b/>
          <w:sz w:val="24"/>
          <w:szCs w:val="24"/>
          <w:lang w:val="lv-LV"/>
        </w:rPr>
        <w:t>Teritorijas apgaismojums</w:t>
      </w:r>
      <w:r w:rsidR="00F77009" w:rsidRPr="00B83717">
        <w:rPr>
          <w:rFonts w:ascii="Times New Roman" w:hAnsi="Times New Roman" w:cs="Times New Roman"/>
          <w:b/>
          <w:sz w:val="24"/>
          <w:szCs w:val="24"/>
          <w:lang w:val="lv-LV"/>
        </w:rPr>
        <w:t>.</w:t>
      </w:r>
      <w:r w:rsidR="00F77009" w:rsidRPr="00B83717">
        <w:rPr>
          <w:rFonts w:ascii="Times New Roman" w:eastAsia="+mn-ea" w:hAnsi="Times New Roman" w:cs="Times New Roman"/>
          <w:color w:val="000000"/>
          <w:kern w:val="24"/>
          <w:sz w:val="24"/>
          <w:szCs w:val="24"/>
          <w:lang w:val="lv-LV"/>
        </w:rPr>
        <w:t xml:space="preserve"> </w:t>
      </w:r>
      <w:r w:rsidR="003900C7" w:rsidRPr="00B83717">
        <w:rPr>
          <w:rFonts w:ascii="Times New Roman" w:hAnsi="Times New Roman" w:cs="Times New Roman"/>
          <w:sz w:val="24"/>
          <w:szCs w:val="24"/>
          <w:lang w:val="lv-LV"/>
        </w:rPr>
        <w:t xml:space="preserve">Jāveic pieejamo un nepieciešamo jaudu precizēšana. Gadījumā, ja nepieciešams jaudas palielinājums, par to nekavējoties jāinformē Pasūtītājs, norādot nepieciešamos jaudas parametrus, un iekļaujot šīs izmaiņas projekta sastāvā. Paredzēt pirmsskolas izglītības teritorijas ārēja apgaismojuma atjaunošanu. Izstrādāt tehniskos risinājumus celiņu, bērnu rotaļu laukumu, saimniecības zonas apgaismošanai. </w:t>
      </w:r>
      <w:r w:rsidR="00B83717" w:rsidRPr="00B83717">
        <w:rPr>
          <w:rFonts w:ascii="Times New Roman" w:hAnsi="Times New Roman" w:cs="Times New Roman"/>
          <w:sz w:val="24"/>
          <w:szCs w:val="24"/>
          <w:lang w:val="lv-LV"/>
        </w:rPr>
        <w:t xml:space="preserve">Paredzēt energoefektīvu gaismas ķermeņu </w:t>
      </w:r>
      <w:r w:rsidR="006A2A02">
        <w:rPr>
          <w:rFonts w:ascii="Times New Roman" w:hAnsi="Times New Roman" w:cs="Times New Roman"/>
          <w:sz w:val="24"/>
          <w:szCs w:val="24"/>
          <w:lang w:val="lv-LV"/>
        </w:rPr>
        <w:t xml:space="preserve">(LED, vai analogs) </w:t>
      </w:r>
      <w:r w:rsidR="00B83717" w:rsidRPr="00B83717">
        <w:rPr>
          <w:rFonts w:ascii="Times New Roman" w:hAnsi="Times New Roman" w:cs="Times New Roman"/>
          <w:sz w:val="24"/>
          <w:szCs w:val="24"/>
          <w:lang w:val="lv-LV"/>
        </w:rPr>
        <w:t xml:space="preserve">uzstādīšanu. </w:t>
      </w:r>
      <w:r w:rsidR="006A2A02">
        <w:rPr>
          <w:rFonts w:ascii="Times New Roman" w:hAnsi="Times New Roman" w:cs="Times New Roman"/>
          <w:sz w:val="24"/>
          <w:szCs w:val="24"/>
          <w:lang w:val="lv-LV"/>
        </w:rPr>
        <w:t xml:space="preserve">Paredzēt teritorijas apgaismojuma kabeļu </w:t>
      </w:r>
      <w:r w:rsidR="006A2A02">
        <w:rPr>
          <w:rFonts w:ascii="Times New Roman" w:hAnsi="Times New Roman" w:cs="Times New Roman"/>
          <w:sz w:val="24"/>
          <w:szCs w:val="24"/>
          <w:lang w:val="lv-LV"/>
        </w:rPr>
        <w:lastRenderedPageBreak/>
        <w:t>elektrolīniju nomaiņu, jaunās apgaismojuma tīkla vadības sadales uzstādīšanu</w:t>
      </w:r>
      <w:r w:rsidR="006A2A02" w:rsidRPr="006A2A02">
        <w:rPr>
          <w:rFonts w:ascii="Times New Roman" w:hAnsi="Times New Roman" w:cs="Times New Roman"/>
          <w:sz w:val="24"/>
          <w:szCs w:val="24"/>
          <w:lang w:val="lv-LV"/>
        </w:rPr>
        <w:t xml:space="preserve">. </w:t>
      </w:r>
      <w:r w:rsidR="006A2A02" w:rsidRPr="006A2A02">
        <w:rPr>
          <w:rFonts w:ascii="Times New Roman" w:hAnsi="Times New Roman" w:cs="Times New Roman"/>
          <w:spacing w:val="-3"/>
          <w:sz w:val="24"/>
          <w:szCs w:val="24"/>
          <w:lang w:val="lv-LV" w:eastAsia="lv-LV"/>
        </w:rPr>
        <w:t xml:space="preserve">Apgaismes stabu un </w:t>
      </w:r>
      <w:r w:rsidR="00EB5E3B">
        <w:rPr>
          <w:rFonts w:ascii="Times New Roman" w:hAnsi="Times New Roman" w:cs="Times New Roman"/>
          <w:spacing w:val="-3"/>
          <w:sz w:val="24"/>
          <w:szCs w:val="24"/>
          <w:lang w:val="lv-LV" w:eastAsia="lv-LV"/>
        </w:rPr>
        <w:t>gaismekļu</w:t>
      </w:r>
      <w:r w:rsidR="006A2A02" w:rsidRPr="006A2A02">
        <w:rPr>
          <w:rFonts w:ascii="Times New Roman" w:hAnsi="Times New Roman" w:cs="Times New Roman"/>
          <w:spacing w:val="-3"/>
          <w:sz w:val="24"/>
          <w:szCs w:val="24"/>
          <w:lang w:val="lv-LV" w:eastAsia="lv-LV"/>
        </w:rPr>
        <w:t xml:space="preserve"> tehnisko risinājumu (parametrus un izvietojumu) </w:t>
      </w:r>
      <w:r w:rsidR="00EB5E3B">
        <w:rPr>
          <w:rFonts w:ascii="Times New Roman" w:hAnsi="Times New Roman" w:cs="Times New Roman"/>
          <w:spacing w:val="-3"/>
          <w:sz w:val="24"/>
          <w:szCs w:val="24"/>
          <w:lang w:val="lv-LV" w:eastAsia="lv-LV"/>
        </w:rPr>
        <w:t>saskaņot ar Pasūtītāju, ēkas lietotāju</w:t>
      </w:r>
      <w:r w:rsidR="006A2A02" w:rsidRPr="006A2A02">
        <w:rPr>
          <w:rFonts w:ascii="Times New Roman" w:hAnsi="Times New Roman" w:cs="Times New Roman"/>
          <w:spacing w:val="-3"/>
          <w:sz w:val="24"/>
          <w:szCs w:val="24"/>
          <w:lang w:val="lv-LV" w:eastAsia="lv-LV"/>
        </w:rPr>
        <w:t>.</w:t>
      </w:r>
      <w:r w:rsidR="00A14CCF" w:rsidRPr="00B83717">
        <w:rPr>
          <w:rFonts w:ascii="Times New Roman" w:hAnsi="Times New Roman" w:cs="Times New Roman"/>
          <w:bCs/>
          <w:color w:val="000000"/>
          <w:sz w:val="24"/>
          <w:szCs w:val="24"/>
          <w:lang w:val="lv-LV"/>
        </w:rPr>
        <w:t xml:space="preserve"> </w:t>
      </w:r>
      <w:r w:rsidR="00A14CCF" w:rsidRPr="00B83717">
        <w:rPr>
          <w:rFonts w:ascii="Times New Roman" w:hAnsi="Times New Roman" w:cs="Times New Roman"/>
          <w:sz w:val="24"/>
          <w:szCs w:val="24"/>
          <w:lang w:val="lv-LV"/>
        </w:rPr>
        <w:t xml:space="preserve">Projekta autors var piedāvāt citus risinājumus un materiālus, ja tie ir funkcionāli, tehniski ekonomiski pamatoti. </w:t>
      </w:r>
      <w:r w:rsidR="00A14CCF" w:rsidRPr="00B83717">
        <w:rPr>
          <w:rFonts w:ascii="Times New Roman" w:hAnsi="Times New Roman" w:cs="Times New Roman"/>
          <w:sz w:val="24"/>
          <w:szCs w:val="24"/>
          <w:lang w:val="lv-LV" w:eastAsia="ru-RU"/>
        </w:rPr>
        <w:t xml:space="preserve">Papildus norādījumi/ korekcijas par projektējamām </w:t>
      </w:r>
      <w:r w:rsidR="00A20A1A">
        <w:rPr>
          <w:rFonts w:ascii="Times New Roman" w:hAnsi="Times New Roman" w:cs="Times New Roman"/>
          <w:sz w:val="24"/>
          <w:szCs w:val="24"/>
          <w:lang w:val="lv-LV" w:eastAsia="ru-RU"/>
        </w:rPr>
        <w:t>inženierbūvēm</w:t>
      </w:r>
      <w:r w:rsidR="00A14CCF" w:rsidRPr="00B83717">
        <w:rPr>
          <w:rFonts w:ascii="Times New Roman" w:hAnsi="Times New Roman" w:cs="Times New Roman"/>
          <w:sz w:val="24"/>
          <w:szCs w:val="24"/>
          <w:lang w:val="lv-LV" w:eastAsia="ru-RU"/>
        </w:rPr>
        <w:t xml:space="preserve"> un darbu apjomiem var tikt sniegti projekta izstrādes laikā.</w:t>
      </w:r>
    </w:p>
    <w:p w:rsidR="00337014" w:rsidRPr="00CB3C4B" w:rsidRDefault="00337014" w:rsidP="00337014">
      <w:pPr>
        <w:spacing w:after="0"/>
        <w:rPr>
          <w:rFonts w:ascii="Times New Roman" w:hAnsi="Times New Roman"/>
          <w:sz w:val="24"/>
          <w:szCs w:val="24"/>
          <w:lang w:val="lv-LV" w:eastAsia="ru-RU"/>
        </w:rPr>
      </w:pPr>
      <w:r w:rsidRPr="005E6899">
        <w:rPr>
          <w:rFonts w:ascii="Times New Roman" w:hAnsi="Times New Roman"/>
          <w:b/>
          <w:sz w:val="24"/>
          <w:szCs w:val="24"/>
          <w:lang w:val="lv-LV"/>
        </w:rPr>
        <w:t>4. Rotaļu laukum</w:t>
      </w:r>
      <w:r w:rsidR="00CB3C4B">
        <w:rPr>
          <w:rFonts w:ascii="Times New Roman" w:hAnsi="Times New Roman"/>
          <w:b/>
          <w:sz w:val="24"/>
          <w:szCs w:val="24"/>
          <w:lang w:val="lv-LV"/>
        </w:rPr>
        <w:t>s</w:t>
      </w:r>
      <w:r w:rsidRPr="005E6899">
        <w:rPr>
          <w:rFonts w:ascii="Times New Roman" w:hAnsi="Times New Roman"/>
          <w:b/>
          <w:sz w:val="24"/>
          <w:szCs w:val="24"/>
          <w:lang w:val="lv-LV"/>
        </w:rPr>
        <w:t>.</w:t>
      </w:r>
      <w:r w:rsidRPr="005E6899">
        <w:rPr>
          <w:rFonts w:ascii="Times New Roman" w:eastAsia="+mn-ea" w:hAnsi="Times New Roman"/>
          <w:color w:val="000000"/>
          <w:kern w:val="24"/>
          <w:sz w:val="24"/>
          <w:szCs w:val="24"/>
          <w:lang w:val="lv-LV"/>
        </w:rPr>
        <w:t xml:space="preserve"> </w:t>
      </w:r>
      <w:r w:rsidRPr="005E6899">
        <w:rPr>
          <w:rFonts w:ascii="Times New Roman" w:hAnsi="Times New Roman"/>
          <w:sz w:val="24"/>
          <w:szCs w:val="24"/>
          <w:lang w:val="lv-LV" w:eastAsia="ru-RU"/>
        </w:rPr>
        <w:t xml:space="preserve">Paredzēt </w:t>
      </w:r>
      <w:r w:rsidR="00CB3C4B" w:rsidRPr="00CB3C4B">
        <w:rPr>
          <w:rFonts w:ascii="Times New Roman" w:hAnsi="Times New Roman"/>
          <w:sz w:val="24"/>
          <w:szCs w:val="24"/>
          <w:lang w:val="lv-LV" w:eastAsia="ru-RU"/>
        </w:rPr>
        <w:t>multifunkcionālā spēļu laukuma ierīkošanu</w:t>
      </w:r>
      <w:r w:rsidRPr="005E6899">
        <w:rPr>
          <w:rFonts w:ascii="Times New Roman" w:hAnsi="Times New Roman"/>
          <w:sz w:val="24"/>
          <w:szCs w:val="24"/>
          <w:lang w:val="lv-LV" w:eastAsia="ru-RU"/>
        </w:rPr>
        <w:t xml:space="preserve">, saskaņot ar </w:t>
      </w:r>
      <w:r w:rsidR="00207BA3">
        <w:rPr>
          <w:rFonts w:ascii="Times New Roman" w:hAnsi="Times New Roman"/>
          <w:sz w:val="24"/>
          <w:szCs w:val="24"/>
          <w:lang w:val="lv-LV" w:eastAsia="ru-RU"/>
        </w:rPr>
        <w:t>P</w:t>
      </w:r>
      <w:r w:rsidRPr="005E6899">
        <w:rPr>
          <w:rFonts w:ascii="Times New Roman" w:hAnsi="Times New Roman"/>
          <w:sz w:val="24"/>
          <w:szCs w:val="24"/>
          <w:lang w:val="lv-LV" w:eastAsia="ru-RU"/>
        </w:rPr>
        <w:t xml:space="preserve">asūtītāju un </w:t>
      </w:r>
      <w:r w:rsidR="00EB5E3B">
        <w:rPr>
          <w:rFonts w:ascii="Times New Roman" w:hAnsi="Times New Roman"/>
          <w:sz w:val="24"/>
          <w:szCs w:val="24"/>
          <w:lang w:val="lv-LV" w:eastAsia="ru-RU"/>
        </w:rPr>
        <w:t>iestādes</w:t>
      </w:r>
      <w:r w:rsidRPr="005E6899">
        <w:rPr>
          <w:rFonts w:ascii="Times New Roman" w:hAnsi="Times New Roman"/>
          <w:sz w:val="24"/>
          <w:szCs w:val="24"/>
          <w:lang w:val="lv-LV" w:eastAsia="ru-RU"/>
        </w:rPr>
        <w:t xml:space="preserve"> administrāciju to izvietojumu. </w:t>
      </w:r>
      <w:r w:rsidR="00753CD4" w:rsidRPr="005E6899">
        <w:rPr>
          <w:rFonts w:ascii="Times New Roman" w:hAnsi="Times New Roman"/>
          <w:sz w:val="24"/>
          <w:szCs w:val="24"/>
          <w:lang w:val="lv-LV"/>
        </w:rPr>
        <w:t xml:space="preserve">Paredzēt gumijas plātņu seguma </w:t>
      </w:r>
      <w:r w:rsidR="00753CD4">
        <w:rPr>
          <w:rFonts w:ascii="Times New Roman" w:hAnsi="Times New Roman"/>
          <w:sz w:val="24"/>
          <w:szCs w:val="24"/>
          <w:lang w:val="lv-LV"/>
        </w:rPr>
        <w:t xml:space="preserve">izbūvi </w:t>
      </w:r>
      <w:r w:rsidR="00753CD4" w:rsidRPr="005E6899">
        <w:rPr>
          <w:rFonts w:ascii="Times New Roman" w:hAnsi="Times New Roman"/>
          <w:sz w:val="24"/>
          <w:szCs w:val="24"/>
          <w:lang w:val="lv-LV"/>
        </w:rPr>
        <w:t>rotaļu laukum</w:t>
      </w:r>
      <w:r w:rsidR="00CB3C4B">
        <w:rPr>
          <w:rFonts w:ascii="Times New Roman" w:hAnsi="Times New Roman"/>
          <w:sz w:val="24"/>
          <w:szCs w:val="24"/>
          <w:lang w:val="lv-LV"/>
        </w:rPr>
        <w:t>ā,</w:t>
      </w:r>
      <w:r w:rsidR="006034A6">
        <w:rPr>
          <w:rFonts w:ascii="Times New Roman" w:hAnsi="Times New Roman"/>
          <w:sz w:val="24"/>
          <w:szCs w:val="24"/>
          <w:lang w:val="lv-LV"/>
        </w:rPr>
        <w:t xml:space="preserve"> </w:t>
      </w:r>
      <w:r w:rsidR="006034A6">
        <w:rPr>
          <w:rFonts w:ascii="Times New Roman" w:eastAsia="+mn-ea" w:hAnsi="Times New Roman" w:cs="Times New Roman"/>
          <w:color w:val="000000"/>
          <w:kern w:val="24"/>
          <w:sz w:val="24"/>
          <w:szCs w:val="24"/>
          <w:lang w:val="lv-LV"/>
        </w:rPr>
        <w:t>segumam paredzēt 0.01% slīpumu uz zāliena pusi lietus ūdens novadīšanai.</w:t>
      </w:r>
    </w:p>
    <w:p w:rsidR="00FB7138" w:rsidRDefault="00337014" w:rsidP="00337014">
      <w:pPr>
        <w:rPr>
          <w:rFonts w:ascii="Times New Roman" w:hAnsi="Times New Roman"/>
          <w:sz w:val="24"/>
          <w:szCs w:val="24"/>
          <w:lang w:val="lv-LV"/>
        </w:rPr>
      </w:pPr>
      <w:r w:rsidRPr="005E6899">
        <w:rPr>
          <w:rFonts w:ascii="Times New Roman" w:hAnsi="Times New Roman"/>
          <w:sz w:val="24"/>
          <w:szCs w:val="24"/>
          <w:lang w:val="lv-LV" w:eastAsia="ru-RU"/>
        </w:rPr>
        <w:t xml:space="preserve">Projekta autors var piedāvāt savus tehniskos risinājumus, </w:t>
      </w:r>
      <w:r w:rsidRPr="005E6899">
        <w:rPr>
          <w:rFonts w:ascii="Times New Roman" w:hAnsi="Times New Roman"/>
          <w:sz w:val="24"/>
          <w:szCs w:val="24"/>
          <w:lang w:val="lv-LV"/>
        </w:rPr>
        <w:t>ja tie ir funkcionāli, tehniski un ekonomiski pamatoti.</w:t>
      </w:r>
    </w:p>
    <w:p w:rsidR="00DE65D0" w:rsidRPr="00AC5E32" w:rsidRDefault="00AC5E32" w:rsidP="00DE65D0">
      <w:pPr>
        <w:spacing w:after="0"/>
        <w:rPr>
          <w:rFonts w:ascii="Times New Roman" w:hAnsi="Times New Roman"/>
          <w:sz w:val="24"/>
          <w:szCs w:val="24"/>
          <w:lang w:val="lv-LV"/>
        </w:rPr>
      </w:pPr>
      <w:r>
        <w:rPr>
          <w:rFonts w:ascii="Times New Roman" w:hAnsi="Times New Roman"/>
          <w:b/>
          <w:sz w:val="24"/>
          <w:szCs w:val="24"/>
          <w:lang w:val="lv-LV"/>
        </w:rPr>
        <w:t>5</w:t>
      </w:r>
      <w:r w:rsidR="00DE65D0" w:rsidRPr="00AC5E32">
        <w:rPr>
          <w:rFonts w:ascii="Times New Roman" w:hAnsi="Times New Roman"/>
          <w:b/>
          <w:sz w:val="24"/>
          <w:szCs w:val="24"/>
          <w:lang w:val="lv-LV"/>
        </w:rPr>
        <w:t>. Segumi.</w:t>
      </w:r>
      <w:r w:rsidR="00DE65D0" w:rsidRPr="00AC5E32">
        <w:rPr>
          <w:rFonts w:ascii="Times New Roman" w:eastAsia="+mn-ea" w:hAnsi="Times New Roman"/>
          <w:kern w:val="24"/>
          <w:sz w:val="24"/>
          <w:szCs w:val="24"/>
          <w:lang w:val="lv-LV"/>
        </w:rPr>
        <w:t xml:space="preserve"> </w:t>
      </w:r>
      <w:r w:rsidR="00DE65D0" w:rsidRPr="00AC5E32">
        <w:rPr>
          <w:rFonts w:ascii="Times New Roman" w:hAnsi="Times New Roman"/>
          <w:sz w:val="24"/>
          <w:szCs w:val="24"/>
          <w:lang w:val="lv-LV"/>
        </w:rPr>
        <w:t xml:space="preserve">Paredzēt pirmsskolas izglītības teritorijā esošo segumu atjaunošanu nepieciešamā apjomā. Paredzēt asfalta seguma atjaunošanu / ierīkošanu saimniecības zonā. </w:t>
      </w:r>
    </w:p>
    <w:p w:rsidR="00C574DB" w:rsidRDefault="00DE65D0" w:rsidP="00EB5E3B">
      <w:pPr>
        <w:spacing w:after="0"/>
        <w:rPr>
          <w:rFonts w:ascii="Times New Roman" w:hAnsi="Times New Roman"/>
          <w:sz w:val="24"/>
          <w:szCs w:val="24"/>
          <w:lang w:val="lv-LV" w:eastAsia="ru-RU"/>
        </w:rPr>
      </w:pPr>
      <w:r w:rsidRPr="00AC5E32">
        <w:rPr>
          <w:rFonts w:ascii="Times New Roman" w:hAnsi="Times New Roman"/>
          <w:sz w:val="24"/>
          <w:szCs w:val="24"/>
          <w:lang w:val="lv-LV"/>
        </w:rPr>
        <w:t>Paredzēt seguma atjaunošanu celiņiem, jauno celiņu izbūvi</w:t>
      </w:r>
      <w:r w:rsidR="00AC5E32" w:rsidRPr="00AC5E32">
        <w:rPr>
          <w:rFonts w:ascii="Times New Roman" w:hAnsi="Times New Roman"/>
          <w:sz w:val="24"/>
          <w:szCs w:val="24"/>
          <w:lang w:val="lv-LV"/>
        </w:rPr>
        <w:t>,</w:t>
      </w:r>
      <w:r w:rsidRPr="00AC5E32">
        <w:rPr>
          <w:rFonts w:ascii="Times New Roman" w:hAnsi="Times New Roman"/>
          <w:sz w:val="24"/>
          <w:szCs w:val="24"/>
          <w:lang w:val="lv-LV"/>
        </w:rPr>
        <w:t xml:space="preserve"> </w:t>
      </w:r>
      <w:r w:rsidR="00AC5E32" w:rsidRPr="00AC5E32">
        <w:rPr>
          <w:rFonts w:ascii="Times New Roman" w:hAnsi="Times New Roman"/>
          <w:sz w:val="24"/>
          <w:szCs w:val="24"/>
          <w:lang w:val="lv-LV"/>
        </w:rPr>
        <w:t>c</w:t>
      </w:r>
      <w:r w:rsidRPr="00AC5E32">
        <w:rPr>
          <w:rFonts w:ascii="Times New Roman" w:hAnsi="Times New Roman"/>
          <w:sz w:val="24"/>
          <w:szCs w:val="24"/>
          <w:lang w:val="lv-LV"/>
        </w:rPr>
        <w:t xml:space="preserve">eliņu segumam pielietot betona bruģakmeni. </w:t>
      </w:r>
      <w:r w:rsidR="00AC5E32" w:rsidRPr="00AC5E32">
        <w:rPr>
          <w:rFonts w:ascii="Times New Roman" w:hAnsi="Times New Roman"/>
          <w:sz w:val="24"/>
          <w:szCs w:val="24"/>
          <w:lang w:val="lv-LV"/>
        </w:rPr>
        <w:t>P</w:t>
      </w:r>
      <w:r w:rsidRPr="00AC5E32">
        <w:rPr>
          <w:rFonts w:ascii="Times New Roman" w:hAnsi="Times New Roman"/>
          <w:sz w:val="24"/>
          <w:szCs w:val="24"/>
          <w:lang w:val="lv-LV"/>
        </w:rPr>
        <w:t xml:space="preserve">aredzēt celiņu izbūvi ar attiecīgo slīpumu lietus ūdens novadīšanai zaļajā zonā. Precīzo celiņu izvietojumu Pretendents precizē uz vietas, saskaņojot to ar </w:t>
      </w:r>
      <w:r w:rsidRPr="00AC5E32">
        <w:rPr>
          <w:rFonts w:ascii="Times New Roman" w:hAnsi="Times New Roman"/>
          <w:sz w:val="24"/>
          <w:szCs w:val="24"/>
          <w:lang w:val="lv-LV" w:eastAsia="ru-RU"/>
        </w:rPr>
        <w:t>PII administrāciju un Pasūtītāju, ņemot vērā esošo un projektējamo inženiertīklu izvietojumu.</w:t>
      </w:r>
      <w:r w:rsidR="00EB5E3B">
        <w:rPr>
          <w:rFonts w:ascii="Times New Roman" w:hAnsi="Times New Roman"/>
          <w:sz w:val="24"/>
          <w:szCs w:val="24"/>
          <w:lang w:val="lv-LV" w:eastAsia="ru-RU"/>
        </w:rPr>
        <w:t xml:space="preserve"> </w:t>
      </w:r>
      <w:r w:rsidRPr="00AC5E32">
        <w:rPr>
          <w:rFonts w:ascii="Times New Roman" w:hAnsi="Times New Roman"/>
          <w:sz w:val="24"/>
          <w:szCs w:val="24"/>
          <w:lang w:val="lv-LV"/>
        </w:rPr>
        <w:t xml:space="preserve">Paredzēt projektā un būvdarbu apjomos visus nepieciešamus darbus segumu atjaunošanai – teritorijas sagatavošana (zemes līmeņa izlīdzināšana), šķembas pamatnes izbūve, </w:t>
      </w:r>
      <w:r w:rsidRPr="00AC5E32">
        <w:rPr>
          <w:rFonts w:ascii="Times New Roman" w:eastAsia="+mn-ea" w:hAnsi="Times New Roman"/>
          <w:kern w:val="24"/>
          <w:sz w:val="24"/>
          <w:szCs w:val="24"/>
          <w:lang w:val="lv-LV"/>
        </w:rPr>
        <w:t xml:space="preserve">cementa/smilts izlīdzināšanas slāņa izveidošana, u.c. atbilstoši tehnoloģijai. </w:t>
      </w:r>
      <w:r w:rsidRPr="00AC5E32">
        <w:rPr>
          <w:rFonts w:ascii="Times New Roman" w:hAnsi="Times New Roman"/>
          <w:sz w:val="24"/>
          <w:szCs w:val="24"/>
          <w:lang w:val="lv-LV"/>
        </w:rPr>
        <w:t xml:space="preserve">Paredzēt zāliena atjaunošanu pirmsskolas izglītības iestādes teritorijā. </w:t>
      </w:r>
      <w:r w:rsidRPr="00AC5E32">
        <w:rPr>
          <w:rFonts w:ascii="Times New Roman" w:hAnsi="Times New Roman"/>
          <w:sz w:val="24"/>
          <w:szCs w:val="24"/>
          <w:lang w:val="lv-LV" w:eastAsia="ru-RU"/>
        </w:rPr>
        <w:t xml:space="preserve">Projekta autors var piedāvāt savus tehniskos risinājumus, </w:t>
      </w:r>
      <w:r w:rsidRPr="00AC5E32">
        <w:rPr>
          <w:rFonts w:ascii="Times New Roman" w:hAnsi="Times New Roman"/>
          <w:sz w:val="24"/>
          <w:szCs w:val="24"/>
          <w:lang w:val="lv-LV"/>
        </w:rPr>
        <w:t>ja tie ir funkcionāli, tehniski un ekonomiski pamatoti.</w:t>
      </w:r>
    </w:p>
    <w:p w:rsidR="00262422" w:rsidRPr="00AC5E32" w:rsidRDefault="00927D11" w:rsidP="00DE65D0">
      <w:pPr>
        <w:rPr>
          <w:rFonts w:ascii="Times New Roman" w:hAnsi="Times New Roman" w:cs="Times New Roman"/>
          <w:sz w:val="24"/>
          <w:szCs w:val="24"/>
          <w:lang w:val="lv-LV" w:eastAsia="ru-RU"/>
        </w:rPr>
      </w:pPr>
      <w:r>
        <w:rPr>
          <w:rFonts w:ascii="Times New Roman" w:hAnsi="Times New Roman" w:cs="Times New Roman"/>
          <w:b/>
          <w:sz w:val="24"/>
          <w:szCs w:val="24"/>
          <w:lang w:val="lv-LV"/>
        </w:rPr>
        <w:t>6</w:t>
      </w:r>
      <w:r w:rsidRPr="00B83717">
        <w:rPr>
          <w:rFonts w:ascii="Times New Roman" w:hAnsi="Times New Roman" w:cs="Times New Roman"/>
          <w:b/>
          <w:sz w:val="24"/>
          <w:szCs w:val="24"/>
          <w:lang w:val="lv-LV"/>
        </w:rPr>
        <w:t xml:space="preserve">. </w:t>
      </w:r>
      <w:r w:rsidR="00483387">
        <w:rPr>
          <w:rFonts w:ascii="Times New Roman" w:hAnsi="Times New Roman" w:cs="Times New Roman"/>
          <w:b/>
          <w:sz w:val="24"/>
          <w:szCs w:val="24"/>
          <w:lang w:val="lv-LV"/>
        </w:rPr>
        <w:t>Atkritumu konteineru novietne</w:t>
      </w:r>
      <w:r w:rsidRPr="00B83717">
        <w:rPr>
          <w:rFonts w:ascii="Times New Roman" w:hAnsi="Times New Roman" w:cs="Times New Roman"/>
          <w:b/>
          <w:sz w:val="24"/>
          <w:szCs w:val="24"/>
          <w:lang w:val="lv-LV"/>
        </w:rPr>
        <w:t>.</w:t>
      </w:r>
      <w:r w:rsidRPr="00B83717">
        <w:rPr>
          <w:rFonts w:ascii="Times New Roman" w:eastAsia="+mn-ea" w:hAnsi="Times New Roman" w:cs="Times New Roman"/>
          <w:color w:val="000000"/>
          <w:kern w:val="24"/>
          <w:sz w:val="24"/>
          <w:szCs w:val="24"/>
          <w:lang w:val="lv-LV"/>
        </w:rPr>
        <w:t xml:space="preserve"> Paredzēt</w:t>
      </w:r>
      <w:r w:rsidR="00483387">
        <w:rPr>
          <w:rFonts w:ascii="Times New Roman" w:eastAsia="+mn-ea" w:hAnsi="Times New Roman" w:cs="Times New Roman"/>
          <w:color w:val="000000"/>
          <w:kern w:val="24"/>
          <w:sz w:val="24"/>
          <w:szCs w:val="24"/>
          <w:lang w:val="lv-LV"/>
        </w:rPr>
        <w:t xml:space="preserve"> esošās ķieģeļu norobežojušās konstrukcijas </w:t>
      </w:r>
      <w:r w:rsidR="008A1BBA">
        <w:rPr>
          <w:rFonts w:ascii="Times New Roman" w:eastAsia="+mn-ea" w:hAnsi="Times New Roman" w:cs="Times New Roman"/>
          <w:color w:val="000000"/>
          <w:kern w:val="24"/>
          <w:sz w:val="24"/>
          <w:szCs w:val="24"/>
          <w:lang w:val="lv-LV"/>
        </w:rPr>
        <w:t>demontāžu, jaunās norobežojušas konstrukcijas izbūvi. Atkritumu konteineru novietnes konstrukciju saskaņot ar pasūtītāju un iestādes administrāciju.</w:t>
      </w:r>
    </w:p>
    <w:p w:rsidR="00A14CCF" w:rsidRDefault="00AC5E32" w:rsidP="00A14CCF">
      <w:pPr>
        <w:rPr>
          <w:rFonts w:ascii="Times New Roman" w:hAnsi="Times New Roman" w:cs="Times New Roman"/>
          <w:sz w:val="24"/>
          <w:szCs w:val="24"/>
          <w:lang w:val="lv-LV"/>
        </w:rPr>
      </w:pPr>
      <w:r>
        <w:rPr>
          <w:rFonts w:ascii="Times New Roman" w:hAnsi="Times New Roman" w:cs="Times New Roman"/>
          <w:b/>
          <w:sz w:val="24"/>
          <w:szCs w:val="24"/>
          <w:lang w:val="lv-LV"/>
        </w:rPr>
        <w:t>6</w:t>
      </w:r>
      <w:r w:rsidR="00A14CCF" w:rsidRPr="00B83717">
        <w:rPr>
          <w:rFonts w:ascii="Times New Roman" w:hAnsi="Times New Roman" w:cs="Times New Roman"/>
          <w:b/>
          <w:sz w:val="24"/>
          <w:szCs w:val="24"/>
          <w:lang w:val="lv-LV"/>
        </w:rPr>
        <w:t>. Papilddarbi.</w:t>
      </w:r>
      <w:r w:rsidR="00A14CCF" w:rsidRPr="00B83717">
        <w:rPr>
          <w:rFonts w:ascii="Times New Roman" w:eastAsia="+mn-ea" w:hAnsi="Times New Roman" w:cs="Times New Roman"/>
          <w:color w:val="000000"/>
          <w:kern w:val="24"/>
          <w:sz w:val="24"/>
          <w:szCs w:val="24"/>
          <w:lang w:val="lv-LV"/>
        </w:rPr>
        <w:t xml:space="preserve"> Paredzēt </w:t>
      </w:r>
      <w:r w:rsidR="00A14CCF" w:rsidRPr="00B83717">
        <w:rPr>
          <w:rFonts w:ascii="Times New Roman" w:hAnsi="Times New Roman" w:cs="Times New Roman"/>
          <w:sz w:val="24"/>
          <w:szCs w:val="24"/>
          <w:lang w:val="lv-LV" w:eastAsia="ru-RU"/>
        </w:rPr>
        <w:t xml:space="preserve">būvdarbiem traucējošo koku un krūmu izciršanu, celmu frēzēšanu. Izstrādāt risinājumus iestādes teritorijas sagatavošanai būvdarbiem (virsmas izlīdzināšana, citi darbi nepieciešamā apjomā). </w:t>
      </w:r>
      <w:r w:rsidR="001519FE" w:rsidRPr="00B83717">
        <w:rPr>
          <w:rFonts w:ascii="Times New Roman" w:hAnsi="Times New Roman" w:cs="Times New Roman"/>
          <w:sz w:val="24"/>
          <w:szCs w:val="24"/>
          <w:lang w:val="lv-LV" w:eastAsia="ru-RU"/>
        </w:rPr>
        <w:t xml:space="preserve">Paredzēt nepieciešamus pasākumus iestādes īpašuma </w:t>
      </w:r>
      <w:r w:rsidR="000026DE">
        <w:rPr>
          <w:rFonts w:ascii="Times New Roman" w:hAnsi="Times New Roman" w:cs="Times New Roman"/>
          <w:sz w:val="24"/>
          <w:szCs w:val="24"/>
          <w:lang w:val="lv-LV" w:eastAsia="ru-RU"/>
        </w:rPr>
        <w:t xml:space="preserve">un teritorijā esošo inženiertīklu </w:t>
      </w:r>
      <w:r w:rsidR="001519FE" w:rsidRPr="00B83717">
        <w:rPr>
          <w:rFonts w:ascii="Times New Roman" w:hAnsi="Times New Roman" w:cs="Times New Roman"/>
          <w:sz w:val="24"/>
          <w:szCs w:val="24"/>
          <w:lang w:val="lv-LV" w:eastAsia="ru-RU"/>
        </w:rPr>
        <w:t xml:space="preserve">pasargāšanai </w:t>
      </w:r>
      <w:r w:rsidR="001519FE" w:rsidRPr="000026DE">
        <w:rPr>
          <w:rFonts w:ascii="Times New Roman" w:hAnsi="Times New Roman" w:cs="Times New Roman"/>
          <w:sz w:val="24"/>
          <w:szCs w:val="24"/>
          <w:lang w:val="lv-LV" w:eastAsia="ru-RU"/>
        </w:rPr>
        <w:t>būvdarbu laikā. Nepieciešamība</w:t>
      </w:r>
      <w:r w:rsidR="001519FE" w:rsidRPr="00B83717">
        <w:rPr>
          <w:rFonts w:ascii="Times New Roman" w:hAnsi="Times New Roman" w:cs="Times New Roman"/>
          <w:sz w:val="24"/>
          <w:szCs w:val="24"/>
          <w:lang w:val="lv-LV" w:eastAsia="ru-RU"/>
        </w:rPr>
        <w:t>s gadījumā, p</w:t>
      </w:r>
      <w:r w:rsidR="00A14CCF" w:rsidRPr="00B83717">
        <w:rPr>
          <w:rFonts w:ascii="Times New Roman" w:hAnsi="Times New Roman" w:cs="Times New Roman"/>
          <w:sz w:val="24"/>
          <w:szCs w:val="24"/>
          <w:lang w:val="lv-LV" w:eastAsia="ru-RU"/>
        </w:rPr>
        <w:t>aredzēt segumu</w:t>
      </w:r>
      <w:r w:rsidR="001519FE" w:rsidRPr="00B83717">
        <w:rPr>
          <w:rFonts w:ascii="Times New Roman" w:hAnsi="Times New Roman" w:cs="Times New Roman"/>
          <w:sz w:val="24"/>
          <w:szCs w:val="24"/>
          <w:lang w:val="lv-LV" w:eastAsia="ru-RU"/>
        </w:rPr>
        <w:t xml:space="preserve"> un labiekārtojuma elementu</w:t>
      </w:r>
      <w:r w:rsidR="00A14CCF" w:rsidRPr="00B83717">
        <w:rPr>
          <w:rFonts w:ascii="Times New Roman" w:hAnsi="Times New Roman" w:cs="Times New Roman"/>
          <w:sz w:val="24"/>
          <w:szCs w:val="24"/>
          <w:lang w:val="lv-LV" w:eastAsia="ru-RU"/>
        </w:rPr>
        <w:t xml:space="preserve"> atjaunošanu nepieciešamā apjomā. </w:t>
      </w:r>
      <w:r w:rsidR="001519FE" w:rsidRPr="00B83717">
        <w:rPr>
          <w:rFonts w:ascii="Times New Roman" w:hAnsi="Times New Roman" w:cs="Times New Roman"/>
          <w:sz w:val="24"/>
          <w:szCs w:val="24"/>
          <w:lang w:val="lv-LV"/>
        </w:rPr>
        <w:t>Jaunu apzaļumošanas elementu (krūmi, puķu dobes u.c.) ierīkošanu, to skaitu un izvietojumu saskaņot ar Pasūtītāju un iestādes administrāciju.</w:t>
      </w:r>
    </w:p>
    <w:p w:rsidR="00C26022" w:rsidRPr="007B65C4" w:rsidRDefault="00AC5E32" w:rsidP="00A14CCF">
      <w:pPr>
        <w:rPr>
          <w:rFonts w:ascii="Times New Roman" w:hAnsi="Times New Roman" w:cs="Times New Roman"/>
          <w:sz w:val="24"/>
          <w:szCs w:val="24"/>
          <w:lang w:val="lv-LV" w:eastAsia="ru-RU"/>
        </w:rPr>
      </w:pPr>
      <w:r>
        <w:rPr>
          <w:rFonts w:ascii="Times New Roman" w:hAnsi="Times New Roman" w:cs="Times New Roman"/>
          <w:b/>
          <w:sz w:val="24"/>
          <w:szCs w:val="24"/>
        </w:rPr>
        <w:t>7</w:t>
      </w:r>
      <w:r w:rsidR="00361F20" w:rsidRPr="00B83717">
        <w:rPr>
          <w:rFonts w:ascii="Times New Roman" w:hAnsi="Times New Roman" w:cs="Times New Roman"/>
          <w:b/>
          <w:sz w:val="24"/>
          <w:szCs w:val="24"/>
          <w:lang w:val="lv-LV"/>
        </w:rPr>
        <w:t xml:space="preserve">. </w:t>
      </w:r>
      <w:r w:rsidR="00361F20">
        <w:rPr>
          <w:rFonts w:ascii="Times New Roman" w:hAnsi="Times New Roman" w:cs="Times New Roman"/>
          <w:b/>
          <w:sz w:val="24"/>
          <w:szCs w:val="24"/>
          <w:lang w:val="lv-LV"/>
        </w:rPr>
        <w:t>DOP</w:t>
      </w:r>
      <w:r w:rsidR="00361F20" w:rsidRPr="009C4C5C">
        <w:rPr>
          <w:rFonts w:ascii="Times New Roman" w:hAnsi="Times New Roman" w:cs="Times New Roman"/>
          <w:b/>
          <w:sz w:val="24"/>
          <w:szCs w:val="24"/>
          <w:lang w:val="lv-LV"/>
        </w:rPr>
        <w:t>.</w:t>
      </w:r>
      <w:r w:rsidR="00361F20" w:rsidRPr="009C4C5C">
        <w:rPr>
          <w:rFonts w:ascii="Times New Roman" w:eastAsia="+mn-ea" w:hAnsi="Times New Roman" w:cs="Times New Roman"/>
          <w:color w:val="000000"/>
          <w:kern w:val="24"/>
          <w:sz w:val="24"/>
          <w:szCs w:val="24"/>
          <w:lang w:val="lv-LV"/>
        </w:rPr>
        <w:t xml:space="preserve"> </w:t>
      </w:r>
      <w:r w:rsidR="00E4573C">
        <w:rPr>
          <w:rFonts w:ascii="Times New Roman" w:eastAsia="+mn-ea" w:hAnsi="Times New Roman" w:cs="Times New Roman"/>
          <w:color w:val="000000"/>
          <w:kern w:val="24"/>
          <w:sz w:val="24"/>
          <w:szCs w:val="24"/>
          <w:lang w:val="lv-LV"/>
        </w:rPr>
        <w:t>D</w:t>
      </w:r>
      <w:r w:rsidR="009C4C5C" w:rsidRPr="009C4C5C">
        <w:rPr>
          <w:rFonts w:ascii="Times New Roman" w:eastAsia="+mn-ea" w:hAnsi="Times New Roman" w:cs="Times New Roman"/>
          <w:color w:val="000000"/>
          <w:kern w:val="24"/>
          <w:sz w:val="24"/>
          <w:szCs w:val="24"/>
          <w:lang w:val="lv-LV"/>
        </w:rPr>
        <w:t>arbu organiz</w:t>
      </w:r>
      <w:r w:rsidR="00E4573C">
        <w:rPr>
          <w:rFonts w:ascii="Times New Roman" w:eastAsia="+mn-ea" w:hAnsi="Times New Roman" w:cs="Times New Roman"/>
          <w:color w:val="000000"/>
          <w:kern w:val="24"/>
          <w:sz w:val="24"/>
          <w:szCs w:val="24"/>
          <w:lang w:val="lv-LV"/>
        </w:rPr>
        <w:t>ācij</w:t>
      </w:r>
      <w:r w:rsidR="009C4C5C" w:rsidRPr="009C4C5C">
        <w:rPr>
          <w:rFonts w:ascii="Times New Roman" w:eastAsia="+mn-ea" w:hAnsi="Times New Roman" w:cs="Times New Roman"/>
          <w:color w:val="000000"/>
          <w:kern w:val="24"/>
          <w:sz w:val="24"/>
          <w:szCs w:val="24"/>
          <w:lang w:val="lv-LV"/>
        </w:rPr>
        <w:t>as projekta izstrād</w:t>
      </w:r>
      <w:r w:rsidR="00E4573C">
        <w:rPr>
          <w:rFonts w:ascii="Times New Roman" w:eastAsia="+mn-ea" w:hAnsi="Times New Roman" w:cs="Times New Roman"/>
          <w:color w:val="000000"/>
          <w:kern w:val="24"/>
          <w:sz w:val="24"/>
          <w:szCs w:val="24"/>
          <w:lang w:val="lv-LV"/>
        </w:rPr>
        <w:t>e</w:t>
      </w:r>
      <w:r w:rsidR="009C4C5C" w:rsidRPr="009C4C5C">
        <w:rPr>
          <w:rFonts w:ascii="Times New Roman" w:eastAsia="+mn-ea" w:hAnsi="Times New Roman" w:cs="Times New Roman"/>
          <w:color w:val="000000"/>
          <w:kern w:val="24"/>
          <w:sz w:val="24"/>
          <w:szCs w:val="24"/>
          <w:lang w:val="lv-LV"/>
        </w:rPr>
        <w:t xml:space="preserve">. </w:t>
      </w:r>
      <w:r w:rsidR="009C4C5C" w:rsidRPr="009C4C5C">
        <w:rPr>
          <w:rFonts w:ascii="Times New Roman" w:hAnsi="Times New Roman" w:cs="Times New Roman"/>
          <w:sz w:val="24"/>
          <w:szCs w:val="24"/>
          <w:lang w:val="lv-LV" w:eastAsia="ru-RU"/>
        </w:rPr>
        <w:t xml:space="preserve">Darbi plānojami iestādes darbības laikā, nepārtraucot iestādes darbību, tas jāapraksta, norādot darbu organizācijas metodes, darbu zonas norobežošanu, trokšņa līmeni un citus parametrus, kas ir būtiski procesa nodrošināšanai. Jāizstrādā risinājums būvizstrādājumu nogādei un izvietojumam iestādes teritorijā. Jāparedz kravas transporta piebraukšanas un būvtehnikas novietošanas vietas, darba zonu norobežošana, aizlieguma un brīdinājuma ceļa zīmju uzstādīšana u.c. nepieciešamie pasākumi. Izstrādāto DOP sadaļu saskaņot ar Pasūtītāju un </w:t>
      </w:r>
      <w:r w:rsidR="001B273B">
        <w:rPr>
          <w:rFonts w:ascii="Times New Roman" w:hAnsi="Times New Roman" w:cs="Times New Roman"/>
          <w:sz w:val="24"/>
          <w:szCs w:val="24"/>
          <w:lang w:val="lv-LV" w:eastAsia="ru-RU"/>
        </w:rPr>
        <w:t>iestādes</w:t>
      </w:r>
      <w:r w:rsidR="009C4C5C" w:rsidRPr="009C4C5C">
        <w:rPr>
          <w:rFonts w:ascii="Times New Roman" w:hAnsi="Times New Roman" w:cs="Times New Roman"/>
          <w:sz w:val="24"/>
          <w:szCs w:val="24"/>
          <w:lang w:val="lv-LV" w:eastAsia="ru-RU"/>
        </w:rPr>
        <w:t xml:space="preserve"> administrāciju.</w:t>
      </w:r>
    </w:p>
    <w:p w:rsidR="002178EF" w:rsidRDefault="00790096" w:rsidP="00790096">
      <w:pPr>
        <w:spacing w:after="0"/>
        <w:jc w:val="both"/>
        <w:rPr>
          <w:rFonts w:ascii="Times New Roman" w:hAnsi="Times New Roman" w:cs="Times New Roman"/>
          <w:b/>
          <w:iCs/>
          <w:sz w:val="24"/>
          <w:szCs w:val="24"/>
          <w:lang w:val="lv-LV"/>
        </w:rPr>
      </w:pPr>
      <w:r w:rsidRPr="00790096">
        <w:rPr>
          <w:rFonts w:ascii="Times New Roman" w:hAnsi="Times New Roman" w:cs="Times New Roman"/>
          <w:b/>
          <w:sz w:val="24"/>
          <w:szCs w:val="24"/>
          <w:lang w:val="lv-LV"/>
        </w:rPr>
        <w:t>8</w:t>
      </w:r>
      <w:r w:rsidRPr="00B83717">
        <w:rPr>
          <w:rFonts w:ascii="Times New Roman" w:hAnsi="Times New Roman" w:cs="Times New Roman"/>
          <w:b/>
          <w:sz w:val="24"/>
          <w:szCs w:val="24"/>
          <w:lang w:val="lv-LV"/>
        </w:rPr>
        <w:t xml:space="preserve">. </w:t>
      </w:r>
      <w:r>
        <w:rPr>
          <w:rFonts w:ascii="Times New Roman" w:hAnsi="Times New Roman" w:cs="Times New Roman"/>
          <w:b/>
          <w:sz w:val="24"/>
          <w:szCs w:val="24"/>
          <w:lang w:val="lv-LV"/>
        </w:rPr>
        <w:t xml:space="preserve">Izstrādes termiņi. </w:t>
      </w:r>
      <w:r w:rsidRPr="00790096">
        <w:rPr>
          <w:rFonts w:ascii="Times New Roman" w:hAnsi="Times New Roman" w:cs="Times New Roman"/>
          <w:sz w:val="24"/>
          <w:szCs w:val="24"/>
          <w:lang w:val="lv-LV"/>
        </w:rPr>
        <w:t>Termiņš ieceres</w:t>
      </w:r>
      <w:r>
        <w:rPr>
          <w:rFonts w:ascii="Times New Roman" w:hAnsi="Times New Roman" w:cs="Times New Roman"/>
          <w:sz w:val="24"/>
          <w:szCs w:val="24"/>
          <w:lang w:val="lv-LV"/>
        </w:rPr>
        <w:t xml:space="preserve"> akcepta saņemšanai BIS sistēmā- 4 (četri) kalendārie mēneši kopš līguma parakstīšanas brīža.</w:t>
      </w:r>
    </w:p>
    <w:p w:rsidR="00D91821" w:rsidRPr="00B83717" w:rsidRDefault="00D91821" w:rsidP="00D91821">
      <w:pPr>
        <w:spacing w:after="0"/>
        <w:jc w:val="both"/>
        <w:rPr>
          <w:rFonts w:ascii="Times New Roman" w:hAnsi="Times New Roman" w:cs="Times New Roman"/>
          <w:b/>
          <w:iCs/>
          <w:sz w:val="24"/>
          <w:szCs w:val="24"/>
          <w:lang w:val="lv-LV"/>
        </w:rPr>
      </w:pPr>
      <w:r w:rsidRPr="00B83717">
        <w:rPr>
          <w:rFonts w:ascii="Times New Roman" w:hAnsi="Times New Roman" w:cs="Times New Roman"/>
          <w:b/>
          <w:iCs/>
          <w:sz w:val="24"/>
          <w:szCs w:val="24"/>
          <w:lang w:val="lv-LV"/>
        </w:rPr>
        <w:t>Iesniedzamās dokumentācijas kopsavilkums:</w:t>
      </w:r>
    </w:p>
    <w:p w:rsidR="00F47BDF" w:rsidRPr="00F47BDF" w:rsidRDefault="00F47BDF" w:rsidP="00D91821">
      <w:pPr>
        <w:numPr>
          <w:ilvl w:val="0"/>
          <w:numId w:val="3"/>
        </w:numPr>
        <w:spacing w:after="0" w:line="240" w:lineRule="auto"/>
        <w:jc w:val="both"/>
        <w:rPr>
          <w:rFonts w:ascii="Times New Roman" w:hAnsi="Times New Roman" w:cs="Times New Roman"/>
          <w:iCs/>
          <w:sz w:val="24"/>
          <w:szCs w:val="24"/>
          <w:lang w:val="lv-LV"/>
        </w:rPr>
      </w:pPr>
      <w:r>
        <w:rPr>
          <w:rFonts w:ascii="Times New Roman" w:hAnsi="Times New Roman" w:cs="Times New Roman"/>
          <w:iCs/>
          <w:sz w:val="24"/>
          <w:szCs w:val="24"/>
          <w:lang w:val="lv-LV"/>
        </w:rPr>
        <w:t>Teritorijas topogrāfisk</w:t>
      </w:r>
      <w:r w:rsidR="00EB5E3B">
        <w:rPr>
          <w:rFonts w:ascii="Times New Roman" w:hAnsi="Times New Roman" w:cs="Times New Roman"/>
          <w:iCs/>
          <w:sz w:val="24"/>
          <w:szCs w:val="24"/>
          <w:lang w:val="lv-LV"/>
        </w:rPr>
        <w:t>ā</w:t>
      </w:r>
      <w:r w:rsidR="001B273B">
        <w:rPr>
          <w:rFonts w:ascii="Times New Roman" w:hAnsi="Times New Roman" w:cs="Times New Roman"/>
          <w:iCs/>
          <w:sz w:val="24"/>
          <w:szCs w:val="24"/>
          <w:lang w:val="lv-LV"/>
        </w:rPr>
        <w:t>s uzmērījuma</w:t>
      </w:r>
      <w:r>
        <w:rPr>
          <w:rFonts w:ascii="Times New Roman" w:hAnsi="Times New Roman" w:cs="Times New Roman"/>
          <w:iCs/>
          <w:sz w:val="24"/>
          <w:szCs w:val="24"/>
          <w:lang w:val="lv-LV"/>
        </w:rPr>
        <w:t xml:space="preserve"> plān</w:t>
      </w:r>
      <w:r w:rsidR="001B273B">
        <w:rPr>
          <w:rFonts w:ascii="Times New Roman" w:hAnsi="Times New Roman" w:cs="Times New Roman"/>
          <w:iCs/>
          <w:sz w:val="24"/>
          <w:szCs w:val="24"/>
          <w:lang w:val="lv-LV"/>
        </w:rPr>
        <w:t>s</w:t>
      </w:r>
      <w:r>
        <w:rPr>
          <w:rFonts w:ascii="Times New Roman" w:hAnsi="Times New Roman" w:cs="Times New Roman"/>
          <w:iCs/>
          <w:sz w:val="24"/>
          <w:szCs w:val="24"/>
          <w:lang w:val="lv-LV"/>
        </w:rPr>
        <w:t xml:space="preserve"> LKS-92 koordināšu sistēmā;</w:t>
      </w:r>
    </w:p>
    <w:p w:rsidR="00D91821" w:rsidRPr="00B83717" w:rsidRDefault="00E72EFB" w:rsidP="00D91821">
      <w:pPr>
        <w:numPr>
          <w:ilvl w:val="0"/>
          <w:numId w:val="3"/>
        </w:numPr>
        <w:spacing w:after="0" w:line="240" w:lineRule="auto"/>
        <w:jc w:val="both"/>
        <w:rPr>
          <w:rFonts w:ascii="Times New Roman" w:hAnsi="Times New Roman" w:cs="Times New Roman"/>
          <w:iCs/>
          <w:sz w:val="24"/>
          <w:szCs w:val="24"/>
          <w:lang w:val="lv-LV"/>
        </w:rPr>
      </w:pPr>
      <w:r>
        <w:rPr>
          <w:rFonts w:ascii="Times New Roman" w:hAnsi="Times New Roman" w:cs="Times New Roman"/>
          <w:sz w:val="24"/>
          <w:szCs w:val="24"/>
          <w:lang w:val="lv-LV"/>
        </w:rPr>
        <w:t xml:space="preserve">Paskaidrojuma raksts </w:t>
      </w:r>
      <w:r w:rsidR="005A6061">
        <w:rPr>
          <w:rFonts w:ascii="Times New Roman" w:hAnsi="Times New Roman" w:cs="Times New Roman"/>
          <w:sz w:val="24"/>
          <w:szCs w:val="24"/>
          <w:lang w:val="lv-LV"/>
        </w:rPr>
        <w:t>inženier</w:t>
      </w:r>
      <w:r>
        <w:rPr>
          <w:rFonts w:ascii="Times New Roman" w:hAnsi="Times New Roman" w:cs="Times New Roman"/>
          <w:sz w:val="24"/>
          <w:szCs w:val="24"/>
          <w:lang w:val="lv-LV"/>
        </w:rPr>
        <w:t>būves novietošanai (MK noteikumu Nr.</w:t>
      </w:r>
      <w:r w:rsidR="00217EDD">
        <w:rPr>
          <w:rFonts w:ascii="Times New Roman" w:hAnsi="Times New Roman" w:cs="Times New Roman"/>
          <w:sz w:val="24"/>
          <w:szCs w:val="24"/>
          <w:lang w:val="lv-LV"/>
        </w:rPr>
        <w:t>253</w:t>
      </w:r>
      <w:r>
        <w:rPr>
          <w:rFonts w:ascii="Times New Roman" w:hAnsi="Times New Roman" w:cs="Times New Roman"/>
          <w:sz w:val="24"/>
          <w:szCs w:val="24"/>
          <w:lang w:val="lv-LV"/>
        </w:rPr>
        <w:t xml:space="preserve"> 1.pielikums)</w:t>
      </w:r>
      <w:r w:rsidR="0078230F" w:rsidRPr="0078230F">
        <w:rPr>
          <w:rFonts w:ascii="Times New Roman" w:hAnsi="Times New Roman"/>
          <w:sz w:val="24"/>
          <w:szCs w:val="24"/>
          <w:lang w:val="lv-LV"/>
        </w:rPr>
        <w:t xml:space="preserve"> </w:t>
      </w:r>
      <w:r w:rsidR="0078230F">
        <w:rPr>
          <w:rFonts w:ascii="Times New Roman" w:hAnsi="Times New Roman"/>
          <w:sz w:val="24"/>
          <w:szCs w:val="24"/>
          <w:lang w:val="lv-LV"/>
        </w:rPr>
        <w:t>kopā ar grafisko daļu</w:t>
      </w:r>
      <w:r w:rsidRPr="00A14CCF">
        <w:rPr>
          <w:rFonts w:ascii="Times New Roman" w:hAnsi="Times New Roman" w:cs="Times New Roman"/>
          <w:sz w:val="24"/>
          <w:szCs w:val="24"/>
          <w:lang w:val="lv-LV"/>
        </w:rPr>
        <w:t>;</w:t>
      </w:r>
    </w:p>
    <w:p w:rsidR="00215171" w:rsidRPr="00DD27B4" w:rsidRDefault="001B273B" w:rsidP="00215171">
      <w:pPr>
        <w:numPr>
          <w:ilvl w:val="0"/>
          <w:numId w:val="3"/>
        </w:numPr>
        <w:spacing w:after="0" w:line="240" w:lineRule="auto"/>
        <w:jc w:val="both"/>
        <w:rPr>
          <w:rFonts w:ascii="Times New Roman" w:hAnsi="Times New Roman" w:cs="Times New Roman"/>
          <w:iCs/>
          <w:sz w:val="24"/>
          <w:szCs w:val="24"/>
          <w:lang w:val="lv-LV"/>
        </w:rPr>
      </w:pPr>
      <w:r>
        <w:rPr>
          <w:rFonts w:ascii="Times New Roman" w:eastAsia="Calibri" w:hAnsi="Times New Roman" w:cs="Times New Roman"/>
          <w:sz w:val="24"/>
          <w:szCs w:val="24"/>
          <w:lang w:val="lv-LV" w:eastAsia="lv-LV"/>
        </w:rPr>
        <w:t>Būvd</w:t>
      </w:r>
      <w:r w:rsidR="00215171" w:rsidRPr="00785823">
        <w:rPr>
          <w:rFonts w:ascii="Times New Roman" w:eastAsia="Calibri" w:hAnsi="Times New Roman" w:cs="Times New Roman"/>
          <w:sz w:val="24"/>
          <w:szCs w:val="24"/>
          <w:lang w:val="lv-LV" w:eastAsia="lv-LV"/>
        </w:rPr>
        <w:t>arbu apjomu saraksts</w:t>
      </w:r>
      <w:r w:rsidR="00215171">
        <w:rPr>
          <w:rFonts w:ascii="Times New Roman" w:eastAsia="Calibri" w:hAnsi="Times New Roman" w:cs="Times New Roman"/>
          <w:sz w:val="24"/>
          <w:szCs w:val="24"/>
          <w:lang w:val="lv-LV" w:eastAsia="lv-LV"/>
        </w:rPr>
        <w:t>;</w:t>
      </w:r>
    </w:p>
    <w:p w:rsidR="00215171" w:rsidRPr="00A14CCF" w:rsidRDefault="00215171" w:rsidP="00215171">
      <w:pPr>
        <w:numPr>
          <w:ilvl w:val="0"/>
          <w:numId w:val="3"/>
        </w:numPr>
        <w:spacing w:after="0" w:line="240" w:lineRule="auto"/>
        <w:jc w:val="both"/>
        <w:rPr>
          <w:rFonts w:ascii="Times New Roman" w:hAnsi="Times New Roman" w:cs="Times New Roman"/>
          <w:iCs/>
          <w:sz w:val="24"/>
          <w:szCs w:val="24"/>
          <w:lang w:val="lv-LV"/>
        </w:rPr>
      </w:pPr>
      <w:r w:rsidRPr="00785823">
        <w:rPr>
          <w:rFonts w:ascii="Times New Roman" w:eastAsia="Calibri" w:hAnsi="Times New Roman" w:cs="Times New Roman"/>
          <w:sz w:val="24"/>
          <w:szCs w:val="24"/>
          <w:lang w:val="lv-LV" w:eastAsia="lv-LV"/>
        </w:rPr>
        <w:t>Iekārtu, konstrukciju, būvizstrādājumu kopsavilkums</w:t>
      </w:r>
      <w:r>
        <w:rPr>
          <w:rFonts w:ascii="Times New Roman" w:eastAsia="Calibri" w:hAnsi="Times New Roman" w:cs="Times New Roman"/>
          <w:sz w:val="24"/>
          <w:szCs w:val="24"/>
          <w:lang w:val="lv-LV" w:eastAsia="lv-LV"/>
        </w:rPr>
        <w:t>;</w:t>
      </w:r>
    </w:p>
    <w:p w:rsidR="00215171" w:rsidRPr="00A14CCF" w:rsidRDefault="00215171" w:rsidP="00215171">
      <w:pPr>
        <w:numPr>
          <w:ilvl w:val="0"/>
          <w:numId w:val="3"/>
        </w:numPr>
        <w:spacing w:after="0" w:line="240" w:lineRule="auto"/>
        <w:jc w:val="both"/>
        <w:rPr>
          <w:rFonts w:ascii="Times New Roman" w:hAnsi="Times New Roman" w:cs="Times New Roman"/>
          <w:iCs/>
          <w:sz w:val="24"/>
          <w:szCs w:val="24"/>
          <w:lang w:val="lv-LV"/>
        </w:rPr>
      </w:pPr>
      <w:r>
        <w:rPr>
          <w:rFonts w:ascii="Times New Roman" w:hAnsi="Times New Roman" w:cs="Times New Roman"/>
          <w:iCs/>
          <w:sz w:val="24"/>
          <w:szCs w:val="24"/>
          <w:lang w:val="lv-LV"/>
        </w:rPr>
        <w:t>B</w:t>
      </w:r>
      <w:r w:rsidRPr="00A14CCF">
        <w:rPr>
          <w:rFonts w:ascii="Times New Roman" w:hAnsi="Times New Roman" w:cs="Times New Roman"/>
          <w:iCs/>
          <w:sz w:val="24"/>
          <w:szCs w:val="24"/>
          <w:lang w:val="lv-LV"/>
        </w:rPr>
        <w:t>ūvizmaksu tāme</w:t>
      </w:r>
      <w:r w:rsidRPr="00A14CCF">
        <w:rPr>
          <w:rFonts w:ascii="Times New Roman" w:hAnsi="Times New Roman" w:cs="Times New Roman"/>
          <w:sz w:val="24"/>
          <w:szCs w:val="24"/>
          <w:lang w:val="lv-LV"/>
        </w:rPr>
        <w:t>;</w:t>
      </w:r>
    </w:p>
    <w:p w:rsidR="00DB6A5F" w:rsidRPr="00B83717" w:rsidRDefault="00215171" w:rsidP="00215171">
      <w:pPr>
        <w:numPr>
          <w:ilvl w:val="0"/>
          <w:numId w:val="3"/>
        </w:numPr>
        <w:spacing w:line="240" w:lineRule="auto"/>
        <w:jc w:val="both"/>
        <w:rPr>
          <w:rFonts w:ascii="Times New Roman" w:hAnsi="Times New Roman" w:cs="Times New Roman"/>
          <w:iCs/>
          <w:sz w:val="24"/>
          <w:szCs w:val="24"/>
          <w:lang w:val="lv-LV"/>
        </w:rPr>
      </w:pPr>
      <w:r w:rsidRPr="00A14CCF">
        <w:rPr>
          <w:rFonts w:ascii="Times New Roman" w:hAnsi="Times New Roman" w:cs="Times New Roman"/>
          <w:sz w:val="24"/>
          <w:szCs w:val="24"/>
          <w:lang w:val="lv-LV"/>
        </w:rPr>
        <w:t>Darbu organiz</w:t>
      </w:r>
      <w:r w:rsidR="00832BCE">
        <w:rPr>
          <w:rFonts w:ascii="Times New Roman" w:hAnsi="Times New Roman" w:cs="Times New Roman"/>
          <w:sz w:val="24"/>
          <w:szCs w:val="24"/>
          <w:lang w:val="lv-LV"/>
        </w:rPr>
        <w:t>āci</w:t>
      </w:r>
      <w:r w:rsidR="00110D7A">
        <w:rPr>
          <w:rFonts w:ascii="Times New Roman" w:hAnsi="Times New Roman" w:cs="Times New Roman"/>
          <w:sz w:val="24"/>
          <w:szCs w:val="24"/>
          <w:lang w:val="lv-LV"/>
        </w:rPr>
        <w:t>j</w:t>
      </w:r>
      <w:r w:rsidRPr="00A14CCF">
        <w:rPr>
          <w:rFonts w:ascii="Times New Roman" w:hAnsi="Times New Roman" w:cs="Times New Roman"/>
          <w:sz w:val="24"/>
          <w:szCs w:val="24"/>
          <w:lang w:val="lv-LV"/>
        </w:rPr>
        <w:t>as projekts.</w:t>
      </w:r>
    </w:p>
    <w:p w:rsidR="00396D66" w:rsidRPr="00B83717" w:rsidRDefault="00FC609B" w:rsidP="00D91821">
      <w:pPr>
        <w:spacing w:after="0"/>
        <w:rPr>
          <w:rFonts w:ascii="Times New Roman" w:hAnsi="Times New Roman" w:cs="Times New Roman"/>
          <w:sz w:val="24"/>
          <w:szCs w:val="24"/>
          <w:lang w:val="lv-LV"/>
        </w:rPr>
      </w:pPr>
      <w:r w:rsidRPr="00F9503E">
        <w:rPr>
          <w:rFonts w:ascii="Times New Roman" w:hAnsi="Times New Roman"/>
          <w:sz w:val="24"/>
          <w:szCs w:val="24"/>
          <w:lang w:val="lv-LV"/>
        </w:rPr>
        <w:t>Tehniskā dokumentācija jāiesniedz BIS sistēmā, papildus jāsagatavo 2 (divi) eksemplāri pasūtītājam papīra formātā</w:t>
      </w:r>
      <w:r w:rsidRPr="00785823">
        <w:rPr>
          <w:rFonts w:ascii="Times New Roman" w:hAnsi="Times New Roman" w:cs="Times New Roman"/>
          <w:sz w:val="24"/>
          <w:szCs w:val="24"/>
          <w:lang w:val="lv-LV"/>
        </w:rPr>
        <w:t>.</w:t>
      </w:r>
    </w:p>
    <w:p w:rsidR="008647C1" w:rsidRPr="007B65C4" w:rsidRDefault="008647C1" w:rsidP="00D91821">
      <w:pPr>
        <w:spacing w:after="0"/>
        <w:rPr>
          <w:rFonts w:ascii="Times New Roman" w:hAnsi="Times New Roman" w:cs="Times New Roman"/>
          <w:b/>
          <w:sz w:val="24"/>
          <w:szCs w:val="24"/>
          <w:lang w:val="lv-LV"/>
        </w:rPr>
      </w:pPr>
    </w:p>
    <w:p w:rsidR="00D91821" w:rsidRPr="00B83717" w:rsidRDefault="00D91821" w:rsidP="00D91821">
      <w:pPr>
        <w:spacing w:after="0"/>
        <w:rPr>
          <w:rFonts w:ascii="Times New Roman" w:hAnsi="Times New Roman" w:cs="Times New Roman"/>
          <w:b/>
          <w:sz w:val="24"/>
          <w:szCs w:val="24"/>
          <w:lang w:val="lv-LV"/>
        </w:rPr>
      </w:pPr>
      <w:r w:rsidRPr="00B83717">
        <w:rPr>
          <w:rFonts w:ascii="Times New Roman" w:hAnsi="Times New Roman" w:cs="Times New Roman"/>
          <w:b/>
          <w:sz w:val="24"/>
          <w:szCs w:val="24"/>
          <w:lang w:val="lv-LV"/>
        </w:rPr>
        <w:t>Sastādīja:</w:t>
      </w:r>
    </w:p>
    <w:p w:rsidR="00BD7782" w:rsidRPr="00B83717" w:rsidRDefault="00D91821" w:rsidP="00BD7782">
      <w:pPr>
        <w:tabs>
          <w:tab w:val="left" w:pos="900"/>
        </w:tabs>
        <w:spacing w:after="0"/>
        <w:rPr>
          <w:rFonts w:ascii="Times New Roman" w:hAnsi="Times New Roman" w:cs="Times New Roman"/>
          <w:sz w:val="24"/>
          <w:szCs w:val="24"/>
          <w:lang w:val="lv-LV" w:eastAsia="ru-RU"/>
        </w:rPr>
      </w:pPr>
      <w:r w:rsidRPr="00B83717">
        <w:rPr>
          <w:rFonts w:ascii="Times New Roman" w:hAnsi="Times New Roman" w:cs="Times New Roman"/>
          <w:sz w:val="24"/>
          <w:szCs w:val="24"/>
          <w:lang w:val="lv-LV" w:eastAsia="ru-RU"/>
        </w:rPr>
        <w:t xml:space="preserve">Daugavpils pilsētas Izglītības pārvaldes būvinženieris          </w:t>
      </w:r>
      <w:r w:rsidR="00BD7782" w:rsidRPr="00B83717">
        <w:rPr>
          <w:rFonts w:ascii="Times New Roman" w:hAnsi="Times New Roman" w:cs="Times New Roman"/>
          <w:bCs/>
          <w:i/>
          <w:iCs/>
          <w:sz w:val="24"/>
          <w:szCs w:val="24"/>
          <w:lang w:val="lv-LV" w:eastAsia="ru-RU"/>
        </w:rPr>
        <w:t xml:space="preserve">        _________________</w:t>
      </w:r>
      <w:r w:rsidRPr="00B83717">
        <w:rPr>
          <w:rFonts w:ascii="Times New Roman" w:hAnsi="Times New Roman" w:cs="Times New Roman"/>
          <w:sz w:val="24"/>
          <w:szCs w:val="24"/>
          <w:lang w:val="lv-LV" w:eastAsia="ru-RU"/>
        </w:rPr>
        <w:t xml:space="preserve"> V.Kalniņš</w:t>
      </w:r>
    </w:p>
    <w:p w:rsidR="00BD7782" w:rsidRPr="00B83717" w:rsidRDefault="00BD7782" w:rsidP="00BD7782">
      <w:pPr>
        <w:tabs>
          <w:tab w:val="left" w:pos="900"/>
        </w:tabs>
        <w:spacing w:after="0"/>
        <w:rPr>
          <w:rFonts w:ascii="Times New Roman" w:hAnsi="Times New Roman" w:cs="Times New Roman"/>
          <w:bCs/>
          <w:i/>
          <w:iCs/>
          <w:sz w:val="24"/>
          <w:szCs w:val="24"/>
          <w:vertAlign w:val="superscript"/>
          <w:lang w:val="lv-LV" w:eastAsia="ru-RU"/>
        </w:rPr>
      </w:pPr>
      <w:r w:rsidRPr="00B83717">
        <w:rPr>
          <w:rFonts w:ascii="Times New Roman" w:hAnsi="Times New Roman" w:cs="Times New Roman"/>
          <w:sz w:val="24"/>
          <w:szCs w:val="24"/>
          <w:lang w:val="lv-LV" w:eastAsia="ru-RU"/>
        </w:rPr>
        <w:tab/>
      </w:r>
      <w:r w:rsidRPr="00B83717">
        <w:rPr>
          <w:rFonts w:ascii="Times New Roman" w:hAnsi="Times New Roman" w:cs="Times New Roman"/>
          <w:sz w:val="24"/>
          <w:szCs w:val="24"/>
          <w:lang w:val="lv-LV" w:eastAsia="ru-RU"/>
        </w:rPr>
        <w:tab/>
      </w:r>
      <w:r w:rsidRPr="00B83717">
        <w:rPr>
          <w:rFonts w:ascii="Times New Roman" w:hAnsi="Times New Roman" w:cs="Times New Roman"/>
          <w:sz w:val="24"/>
          <w:szCs w:val="24"/>
          <w:lang w:val="lv-LV" w:eastAsia="ru-RU"/>
        </w:rPr>
        <w:tab/>
      </w:r>
      <w:r w:rsidRPr="00B83717">
        <w:rPr>
          <w:rFonts w:ascii="Times New Roman" w:hAnsi="Times New Roman" w:cs="Times New Roman"/>
          <w:sz w:val="24"/>
          <w:szCs w:val="24"/>
          <w:lang w:val="lv-LV" w:eastAsia="ru-RU"/>
        </w:rPr>
        <w:tab/>
      </w:r>
      <w:r w:rsidRPr="00B83717">
        <w:rPr>
          <w:rFonts w:ascii="Times New Roman" w:hAnsi="Times New Roman" w:cs="Times New Roman"/>
          <w:sz w:val="24"/>
          <w:szCs w:val="24"/>
          <w:lang w:val="lv-LV" w:eastAsia="ru-RU"/>
        </w:rPr>
        <w:tab/>
      </w:r>
      <w:r w:rsidRPr="00B83717">
        <w:rPr>
          <w:rFonts w:ascii="Times New Roman" w:hAnsi="Times New Roman" w:cs="Times New Roman"/>
          <w:sz w:val="24"/>
          <w:szCs w:val="24"/>
          <w:lang w:val="lv-LV" w:eastAsia="ru-RU"/>
        </w:rPr>
        <w:tab/>
      </w:r>
      <w:r w:rsidRPr="00B83717">
        <w:rPr>
          <w:rFonts w:ascii="Times New Roman" w:hAnsi="Times New Roman" w:cs="Times New Roman"/>
          <w:sz w:val="24"/>
          <w:szCs w:val="24"/>
          <w:lang w:val="lv-LV" w:eastAsia="ru-RU"/>
        </w:rPr>
        <w:tab/>
      </w:r>
      <w:r w:rsidRPr="00B83717">
        <w:rPr>
          <w:rFonts w:ascii="Times New Roman" w:hAnsi="Times New Roman" w:cs="Times New Roman"/>
          <w:sz w:val="24"/>
          <w:szCs w:val="24"/>
          <w:lang w:val="lv-LV" w:eastAsia="ru-RU"/>
        </w:rPr>
        <w:tab/>
        <w:t xml:space="preserve">           </w:t>
      </w:r>
      <w:r w:rsidRPr="00B83717">
        <w:rPr>
          <w:rFonts w:ascii="Times New Roman" w:hAnsi="Times New Roman" w:cs="Times New Roman"/>
          <w:bCs/>
          <w:i/>
          <w:iCs/>
          <w:sz w:val="24"/>
          <w:szCs w:val="24"/>
          <w:vertAlign w:val="superscript"/>
          <w:lang w:val="lv-LV" w:eastAsia="ru-RU"/>
        </w:rPr>
        <w:t>(personiskais paraksts)</w:t>
      </w:r>
    </w:p>
    <w:p w:rsidR="00BD7782" w:rsidRPr="00B83717" w:rsidRDefault="00BD7782" w:rsidP="00BD7782">
      <w:pPr>
        <w:tabs>
          <w:tab w:val="left" w:pos="900"/>
        </w:tabs>
        <w:spacing w:after="0"/>
        <w:rPr>
          <w:rFonts w:ascii="Times New Roman" w:hAnsi="Times New Roman" w:cs="Times New Roman"/>
          <w:sz w:val="24"/>
          <w:szCs w:val="24"/>
          <w:lang w:val="lv-LV" w:eastAsia="ru-RU"/>
        </w:rPr>
      </w:pPr>
    </w:p>
    <w:sectPr w:rsidR="00BD7782" w:rsidRPr="00B83717" w:rsidSect="00BD7782">
      <w:pgSz w:w="12240" w:h="15840"/>
      <w:pgMar w:top="10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7818" w:rsidRDefault="008D7818" w:rsidP="001F32B2">
      <w:pPr>
        <w:spacing w:after="0" w:line="240" w:lineRule="auto"/>
      </w:pPr>
      <w:r>
        <w:separator/>
      </w:r>
    </w:p>
  </w:endnote>
  <w:endnote w:type="continuationSeparator" w:id="0">
    <w:p w:rsidR="008D7818" w:rsidRDefault="008D7818" w:rsidP="001F3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n-ea">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7818" w:rsidRDefault="008D7818" w:rsidP="001F32B2">
      <w:pPr>
        <w:spacing w:after="0" w:line="240" w:lineRule="auto"/>
      </w:pPr>
      <w:r>
        <w:separator/>
      </w:r>
    </w:p>
  </w:footnote>
  <w:footnote w:type="continuationSeparator" w:id="0">
    <w:p w:rsidR="008D7818" w:rsidRDefault="008D7818" w:rsidP="001F32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001E06"/>
    <w:multiLevelType w:val="hybridMultilevel"/>
    <w:tmpl w:val="1384886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FD51ECD"/>
    <w:multiLevelType w:val="hybridMultilevel"/>
    <w:tmpl w:val="7FE853A2"/>
    <w:lvl w:ilvl="0" w:tplc="04260001">
      <w:start w:val="1"/>
      <w:numFmt w:val="bullet"/>
      <w:lvlText w:val=""/>
      <w:lvlJc w:val="left"/>
      <w:pPr>
        <w:tabs>
          <w:tab w:val="num" w:pos="360"/>
        </w:tabs>
        <w:ind w:left="360" w:hanging="360"/>
      </w:pPr>
      <w:rPr>
        <w:rFonts w:ascii="Symbol" w:hAnsi="Symbol" w:hint="default"/>
      </w:rPr>
    </w:lvl>
    <w:lvl w:ilvl="1" w:tplc="DE68E850">
      <w:start w:val="2"/>
      <w:numFmt w:val="decimal"/>
      <w:lvlText w:val="%2."/>
      <w:lvlJc w:val="left"/>
      <w:pPr>
        <w:tabs>
          <w:tab w:val="num" w:pos="1080"/>
        </w:tabs>
        <w:ind w:left="1080" w:hanging="360"/>
      </w:pPr>
      <w:rPr>
        <w:rFonts w:hint="default"/>
      </w:rPr>
    </w:lvl>
    <w:lvl w:ilvl="2" w:tplc="04260005" w:tentative="1">
      <w:start w:val="1"/>
      <w:numFmt w:val="bullet"/>
      <w:lvlText w:val=""/>
      <w:lvlJc w:val="left"/>
      <w:pPr>
        <w:tabs>
          <w:tab w:val="num" w:pos="1800"/>
        </w:tabs>
        <w:ind w:left="1800" w:hanging="360"/>
      </w:pPr>
      <w:rPr>
        <w:rFonts w:ascii="Wingdings" w:hAnsi="Wingdings" w:hint="default"/>
      </w:rPr>
    </w:lvl>
    <w:lvl w:ilvl="3" w:tplc="04260001" w:tentative="1">
      <w:start w:val="1"/>
      <w:numFmt w:val="bullet"/>
      <w:lvlText w:val=""/>
      <w:lvlJc w:val="left"/>
      <w:pPr>
        <w:tabs>
          <w:tab w:val="num" w:pos="2520"/>
        </w:tabs>
        <w:ind w:left="2520" w:hanging="360"/>
      </w:pPr>
      <w:rPr>
        <w:rFonts w:ascii="Symbol" w:hAnsi="Symbol" w:hint="default"/>
      </w:rPr>
    </w:lvl>
    <w:lvl w:ilvl="4" w:tplc="04260003" w:tentative="1">
      <w:start w:val="1"/>
      <w:numFmt w:val="bullet"/>
      <w:lvlText w:val="o"/>
      <w:lvlJc w:val="left"/>
      <w:pPr>
        <w:tabs>
          <w:tab w:val="num" w:pos="3240"/>
        </w:tabs>
        <w:ind w:left="3240" w:hanging="360"/>
      </w:pPr>
      <w:rPr>
        <w:rFonts w:ascii="Courier New" w:hAnsi="Courier New" w:hint="default"/>
      </w:rPr>
    </w:lvl>
    <w:lvl w:ilvl="5" w:tplc="04260005" w:tentative="1">
      <w:start w:val="1"/>
      <w:numFmt w:val="bullet"/>
      <w:lvlText w:val=""/>
      <w:lvlJc w:val="left"/>
      <w:pPr>
        <w:tabs>
          <w:tab w:val="num" w:pos="3960"/>
        </w:tabs>
        <w:ind w:left="3960" w:hanging="360"/>
      </w:pPr>
      <w:rPr>
        <w:rFonts w:ascii="Wingdings" w:hAnsi="Wingdings" w:hint="default"/>
      </w:rPr>
    </w:lvl>
    <w:lvl w:ilvl="6" w:tplc="04260001" w:tentative="1">
      <w:start w:val="1"/>
      <w:numFmt w:val="bullet"/>
      <w:lvlText w:val=""/>
      <w:lvlJc w:val="left"/>
      <w:pPr>
        <w:tabs>
          <w:tab w:val="num" w:pos="4680"/>
        </w:tabs>
        <w:ind w:left="4680" w:hanging="360"/>
      </w:pPr>
      <w:rPr>
        <w:rFonts w:ascii="Symbol" w:hAnsi="Symbol" w:hint="default"/>
      </w:rPr>
    </w:lvl>
    <w:lvl w:ilvl="7" w:tplc="04260003" w:tentative="1">
      <w:start w:val="1"/>
      <w:numFmt w:val="bullet"/>
      <w:lvlText w:val="o"/>
      <w:lvlJc w:val="left"/>
      <w:pPr>
        <w:tabs>
          <w:tab w:val="num" w:pos="5400"/>
        </w:tabs>
        <w:ind w:left="5400" w:hanging="360"/>
      </w:pPr>
      <w:rPr>
        <w:rFonts w:ascii="Courier New" w:hAnsi="Courier New" w:hint="default"/>
      </w:rPr>
    </w:lvl>
    <w:lvl w:ilvl="8" w:tplc="0426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37C42CD"/>
    <w:multiLevelType w:val="hybridMultilevel"/>
    <w:tmpl w:val="4EAEF6AA"/>
    <w:lvl w:ilvl="0" w:tplc="C12E9B9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A9C75E"/>
    <w:multiLevelType w:val="hybridMultilevel"/>
    <w:tmpl w:val="AA8C2A3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35B35871"/>
    <w:multiLevelType w:val="hybridMultilevel"/>
    <w:tmpl w:val="07408B64"/>
    <w:lvl w:ilvl="0" w:tplc="A768DD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004D80"/>
    <w:multiLevelType w:val="hybridMultilevel"/>
    <w:tmpl w:val="C968144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49050AF6"/>
    <w:multiLevelType w:val="hybridMultilevel"/>
    <w:tmpl w:val="5E9C25B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4ED4D0BE"/>
    <w:multiLevelType w:val="hybridMultilevel"/>
    <w:tmpl w:val="2086991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5069231A"/>
    <w:multiLevelType w:val="hybridMultilevel"/>
    <w:tmpl w:val="85687F28"/>
    <w:lvl w:ilvl="0" w:tplc="FEFA49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8E6142"/>
    <w:multiLevelType w:val="hybridMultilevel"/>
    <w:tmpl w:val="BB88F96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AD57043"/>
    <w:multiLevelType w:val="hybridMultilevel"/>
    <w:tmpl w:val="4DAC2A60"/>
    <w:lvl w:ilvl="0" w:tplc="3A7AA75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E914DB7"/>
    <w:multiLevelType w:val="hybridMultilevel"/>
    <w:tmpl w:val="0EE83218"/>
    <w:lvl w:ilvl="0" w:tplc="1CF42024">
      <w:start w:val="1"/>
      <w:numFmt w:val="decimal"/>
      <w:lvlText w:val="%1."/>
      <w:lvlJc w:val="left"/>
      <w:pPr>
        <w:ind w:left="360" w:hanging="360"/>
      </w:pPr>
      <w:rPr>
        <w:rFonts w:ascii="Times New Roman" w:eastAsia="Times New Roman" w:hAnsi="Times New Roman" w:cs="Times New Roman"/>
        <w:lang w:val="lv-LV"/>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10"/>
  </w:num>
  <w:num w:numId="4">
    <w:abstractNumId w:val="5"/>
  </w:num>
  <w:num w:numId="5">
    <w:abstractNumId w:val="4"/>
  </w:num>
  <w:num w:numId="6">
    <w:abstractNumId w:val="0"/>
  </w:num>
  <w:num w:numId="7">
    <w:abstractNumId w:val="7"/>
  </w:num>
  <w:num w:numId="8">
    <w:abstractNumId w:val="3"/>
  </w:num>
  <w:num w:numId="9">
    <w:abstractNumId w:val="2"/>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DF7"/>
    <w:rsid w:val="00001A23"/>
    <w:rsid w:val="000026DE"/>
    <w:rsid w:val="000058B7"/>
    <w:rsid w:val="000115D8"/>
    <w:rsid w:val="000236FA"/>
    <w:rsid w:val="00030577"/>
    <w:rsid w:val="000446DE"/>
    <w:rsid w:val="00057556"/>
    <w:rsid w:val="00062B4D"/>
    <w:rsid w:val="0008292D"/>
    <w:rsid w:val="000936B7"/>
    <w:rsid w:val="000973D7"/>
    <w:rsid w:val="000B262C"/>
    <w:rsid w:val="000E2DF7"/>
    <w:rsid w:val="000E3E58"/>
    <w:rsid w:val="000F22F4"/>
    <w:rsid w:val="00103A95"/>
    <w:rsid w:val="00104237"/>
    <w:rsid w:val="00110D7A"/>
    <w:rsid w:val="001111EE"/>
    <w:rsid w:val="00126D87"/>
    <w:rsid w:val="00146396"/>
    <w:rsid w:val="001519FE"/>
    <w:rsid w:val="0015392C"/>
    <w:rsid w:val="001543F3"/>
    <w:rsid w:val="001669E7"/>
    <w:rsid w:val="00175E8D"/>
    <w:rsid w:val="001771DB"/>
    <w:rsid w:val="001807DE"/>
    <w:rsid w:val="001814DE"/>
    <w:rsid w:val="0018638D"/>
    <w:rsid w:val="001960D0"/>
    <w:rsid w:val="001A68E1"/>
    <w:rsid w:val="001B273B"/>
    <w:rsid w:val="001C0549"/>
    <w:rsid w:val="001C127B"/>
    <w:rsid w:val="001C49B9"/>
    <w:rsid w:val="001F32B2"/>
    <w:rsid w:val="00207BA3"/>
    <w:rsid w:val="00211E68"/>
    <w:rsid w:val="00215171"/>
    <w:rsid w:val="002178EF"/>
    <w:rsid w:val="00217EDD"/>
    <w:rsid w:val="00250FB1"/>
    <w:rsid w:val="002525C3"/>
    <w:rsid w:val="00253A41"/>
    <w:rsid w:val="0025421C"/>
    <w:rsid w:val="002549DC"/>
    <w:rsid w:val="00254CFB"/>
    <w:rsid w:val="00260200"/>
    <w:rsid w:val="00262422"/>
    <w:rsid w:val="00292839"/>
    <w:rsid w:val="002B030D"/>
    <w:rsid w:val="002C758C"/>
    <w:rsid w:val="002C7852"/>
    <w:rsid w:val="002D0DA4"/>
    <w:rsid w:val="002D136A"/>
    <w:rsid w:val="002E055C"/>
    <w:rsid w:val="002F186F"/>
    <w:rsid w:val="00304054"/>
    <w:rsid w:val="003367DE"/>
    <w:rsid w:val="00337014"/>
    <w:rsid w:val="00361F20"/>
    <w:rsid w:val="003653C6"/>
    <w:rsid w:val="0036733B"/>
    <w:rsid w:val="0037487A"/>
    <w:rsid w:val="003806D9"/>
    <w:rsid w:val="003900C7"/>
    <w:rsid w:val="0039509E"/>
    <w:rsid w:val="00396D66"/>
    <w:rsid w:val="003A3BE3"/>
    <w:rsid w:val="003A4013"/>
    <w:rsid w:val="003B0393"/>
    <w:rsid w:val="003B3A16"/>
    <w:rsid w:val="003B61CB"/>
    <w:rsid w:val="003C6D30"/>
    <w:rsid w:val="003C76C0"/>
    <w:rsid w:val="003D0F6D"/>
    <w:rsid w:val="003E1554"/>
    <w:rsid w:val="00410D37"/>
    <w:rsid w:val="00416125"/>
    <w:rsid w:val="00425B12"/>
    <w:rsid w:val="004621F7"/>
    <w:rsid w:val="004712A0"/>
    <w:rsid w:val="0048281A"/>
    <w:rsid w:val="0048322A"/>
    <w:rsid w:val="00483387"/>
    <w:rsid w:val="004A00FB"/>
    <w:rsid w:val="004C4128"/>
    <w:rsid w:val="004D38B2"/>
    <w:rsid w:val="004D5A53"/>
    <w:rsid w:val="004E568C"/>
    <w:rsid w:val="004F07E0"/>
    <w:rsid w:val="00512481"/>
    <w:rsid w:val="00535FD0"/>
    <w:rsid w:val="005529FF"/>
    <w:rsid w:val="005530FF"/>
    <w:rsid w:val="0056721F"/>
    <w:rsid w:val="00572808"/>
    <w:rsid w:val="00586BB5"/>
    <w:rsid w:val="00594B3D"/>
    <w:rsid w:val="00595B50"/>
    <w:rsid w:val="005A6061"/>
    <w:rsid w:val="005D0046"/>
    <w:rsid w:val="005E0F6D"/>
    <w:rsid w:val="005E5B38"/>
    <w:rsid w:val="005F1ED8"/>
    <w:rsid w:val="00600FE7"/>
    <w:rsid w:val="00601B4A"/>
    <w:rsid w:val="006034A6"/>
    <w:rsid w:val="00616DB0"/>
    <w:rsid w:val="00626417"/>
    <w:rsid w:val="00627052"/>
    <w:rsid w:val="00637814"/>
    <w:rsid w:val="0066164E"/>
    <w:rsid w:val="006846AE"/>
    <w:rsid w:val="006A2A02"/>
    <w:rsid w:val="006A3A02"/>
    <w:rsid w:val="006A5FED"/>
    <w:rsid w:val="006B6464"/>
    <w:rsid w:val="006B716E"/>
    <w:rsid w:val="006C221C"/>
    <w:rsid w:val="006D17C7"/>
    <w:rsid w:val="00712F61"/>
    <w:rsid w:val="00713083"/>
    <w:rsid w:val="00721DAF"/>
    <w:rsid w:val="00722D43"/>
    <w:rsid w:val="007239AC"/>
    <w:rsid w:val="00733A74"/>
    <w:rsid w:val="0075048B"/>
    <w:rsid w:val="00753CD4"/>
    <w:rsid w:val="0076182F"/>
    <w:rsid w:val="00765184"/>
    <w:rsid w:val="00774F51"/>
    <w:rsid w:val="007817E6"/>
    <w:rsid w:val="0078230F"/>
    <w:rsid w:val="0078787C"/>
    <w:rsid w:val="00790096"/>
    <w:rsid w:val="007913B9"/>
    <w:rsid w:val="00795C72"/>
    <w:rsid w:val="007A0315"/>
    <w:rsid w:val="007A6A35"/>
    <w:rsid w:val="007B65C4"/>
    <w:rsid w:val="007D6EEB"/>
    <w:rsid w:val="008238D5"/>
    <w:rsid w:val="00832BCE"/>
    <w:rsid w:val="00843D05"/>
    <w:rsid w:val="0086184F"/>
    <w:rsid w:val="00861993"/>
    <w:rsid w:val="008647C1"/>
    <w:rsid w:val="00893DD6"/>
    <w:rsid w:val="00893F69"/>
    <w:rsid w:val="008959D0"/>
    <w:rsid w:val="00896788"/>
    <w:rsid w:val="008A1BBA"/>
    <w:rsid w:val="008C1821"/>
    <w:rsid w:val="008C66F7"/>
    <w:rsid w:val="008D7818"/>
    <w:rsid w:val="008E03DF"/>
    <w:rsid w:val="009011AB"/>
    <w:rsid w:val="00905A13"/>
    <w:rsid w:val="00910CBE"/>
    <w:rsid w:val="00921A29"/>
    <w:rsid w:val="009256B7"/>
    <w:rsid w:val="00927D11"/>
    <w:rsid w:val="00931210"/>
    <w:rsid w:val="009338FE"/>
    <w:rsid w:val="0093763C"/>
    <w:rsid w:val="009427FF"/>
    <w:rsid w:val="00947DF7"/>
    <w:rsid w:val="00950313"/>
    <w:rsid w:val="009559B5"/>
    <w:rsid w:val="00956C6D"/>
    <w:rsid w:val="009C17E0"/>
    <w:rsid w:val="009C4C5C"/>
    <w:rsid w:val="009F724B"/>
    <w:rsid w:val="00A004F0"/>
    <w:rsid w:val="00A14CCF"/>
    <w:rsid w:val="00A17191"/>
    <w:rsid w:val="00A20A1A"/>
    <w:rsid w:val="00A34EA6"/>
    <w:rsid w:val="00A74A23"/>
    <w:rsid w:val="00A74B13"/>
    <w:rsid w:val="00A80683"/>
    <w:rsid w:val="00A87ABC"/>
    <w:rsid w:val="00A906C6"/>
    <w:rsid w:val="00A95CA2"/>
    <w:rsid w:val="00AA52BF"/>
    <w:rsid w:val="00AC08FE"/>
    <w:rsid w:val="00AC3367"/>
    <w:rsid w:val="00AC5C12"/>
    <w:rsid w:val="00AC5D6E"/>
    <w:rsid w:val="00AC5E32"/>
    <w:rsid w:val="00AD69EA"/>
    <w:rsid w:val="00AE2204"/>
    <w:rsid w:val="00AE5C96"/>
    <w:rsid w:val="00AE6C15"/>
    <w:rsid w:val="00AF1C8E"/>
    <w:rsid w:val="00B00FC0"/>
    <w:rsid w:val="00B05F79"/>
    <w:rsid w:val="00B076F1"/>
    <w:rsid w:val="00B13BEF"/>
    <w:rsid w:val="00B20F9C"/>
    <w:rsid w:val="00B267DC"/>
    <w:rsid w:val="00B37C09"/>
    <w:rsid w:val="00B47C31"/>
    <w:rsid w:val="00B5771E"/>
    <w:rsid w:val="00B67F3C"/>
    <w:rsid w:val="00B72CE4"/>
    <w:rsid w:val="00B7437C"/>
    <w:rsid w:val="00B811B9"/>
    <w:rsid w:val="00B82552"/>
    <w:rsid w:val="00B83717"/>
    <w:rsid w:val="00B842AD"/>
    <w:rsid w:val="00B952EC"/>
    <w:rsid w:val="00BA07A3"/>
    <w:rsid w:val="00BA6ABC"/>
    <w:rsid w:val="00BA7AC4"/>
    <w:rsid w:val="00BB3271"/>
    <w:rsid w:val="00BC177E"/>
    <w:rsid w:val="00BD7782"/>
    <w:rsid w:val="00C22010"/>
    <w:rsid w:val="00C26022"/>
    <w:rsid w:val="00C336E8"/>
    <w:rsid w:val="00C574DB"/>
    <w:rsid w:val="00C74B24"/>
    <w:rsid w:val="00C82938"/>
    <w:rsid w:val="00C87D5F"/>
    <w:rsid w:val="00C9606E"/>
    <w:rsid w:val="00CA4370"/>
    <w:rsid w:val="00CB1F0E"/>
    <w:rsid w:val="00CB3C4B"/>
    <w:rsid w:val="00CB6A21"/>
    <w:rsid w:val="00CC45EE"/>
    <w:rsid w:val="00CC718A"/>
    <w:rsid w:val="00CC776B"/>
    <w:rsid w:val="00CD033C"/>
    <w:rsid w:val="00CE176F"/>
    <w:rsid w:val="00D07AC7"/>
    <w:rsid w:val="00D13ECF"/>
    <w:rsid w:val="00D15184"/>
    <w:rsid w:val="00D27E42"/>
    <w:rsid w:val="00D52239"/>
    <w:rsid w:val="00D522C3"/>
    <w:rsid w:val="00D55381"/>
    <w:rsid w:val="00D722C1"/>
    <w:rsid w:val="00D82BF4"/>
    <w:rsid w:val="00D9179E"/>
    <w:rsid w:val="00D91821"/>
    <w:rsid w:val="00D937D1"/>
    <w:rsid w:val="00D95F9F"/>
    <w:rsid w:val="00DB0378"/>
    <w:rsid w:val="00DB23DC"/>
    <w:rsid w:val="00DB6A5F"/>
    <w:rsid w:val="00DC60BD"/>
    <w:rsid w:val="00DE4D7F"/>
    <w:rsid w:val="00DE65D0"/>
    <w:rsid w:val="00DE787D"/>
    <w:rsid w:val="00E063B2"/>
    <w:rsid w:val="00E071F3"/>
    <w:rsid w:val="00E14151"/>
    <w:rsid w:val="00E22061"/>
    <w:rsid w:val="00E331E7"/>
    <w:rsid w:val="00E43D8A"/>
    <w:rsid w:val="00E4573C"/>
    <w:rsid w:val="00E52336"/>
    <w:rsid w:val="00E72EFB"/>
    <w:rsid w:val="00E75186"/>
    <w:rsid w:val="00E76129"/>
    <w:rsid w:val="00E775B9"/>
    <w:rsid w:val="00E937E4"/>
    <w:rsid w:val="00EA300C"/>
    <w:rsid w:val="00EB0D8F"/>
    <w:rsid w:val="00EB5E3B"/>
    <w:rsid w:val="00ED0B5A"/>
    <w:rsid w:val="00F05782"/>
    <w:rsid w:val="00F1412B"/>
    <w:rsid w:val="00F17736"/>
    <w:rsid w:val="00F20E19"/>
    <w:rsid w:val="00F314F1"/>
    <w:rsid w:val="00F47BDF"/>
    <w:rsid w:val="00F57C7C"/>
    <w:rsid w:val="00F704A3"/>
    <w:rsid w:val="00F7360C"/>
    <w:rsid w:val="00F77009"/>
    <w:rsid w:val="00F772B7"/>
    <w:rsid w:val="00F85078"/>
    <w:rsid w:val="00F93962"/>
    <w:rsid w:val="00F97447"/>
    <w:rsid w:val="00FB06D4"/>
    <w:rsid w:val="00FB7138"/>
    <w:rsid w:val="00FC609B"/>
    <w:rsid w:val="00FE3DB5"/>
    <w:rsid w:val="00FE4355"/>
    <w:rsid w:val="00FE6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2227"/>
  <w15:docId w15:val="{5953D5D5-DBD6-44CC-A59B-6D5CF4992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F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47DF7"/>
    <w:pPr>
      <w:spacing w:after="0" w:line="240" w:lineRule="auto"/>
      <w:ind w:left="426" w:hanging="426"/>
      <w:jc w:val="both"/>
    </w:pPr>
    <w:rPr>
      <w:rFonts w:ascii="Times New Roman" w:eastAsia="Times New Roman" w:hAnsi="Times New Roman" w:cs="Times New Roman"/>
      <w:sz w:val="24"/>
      <w:szCs w:val="20"/>
      <w:lang w:val="lv-LV"/>
    </w:rPr>
  </w:style>
  <w:style w:type="character" w:customStyle="1" w:styleId="BodyTextIndentChar">
    <w:name w:val="Body Text Indent Char"/>
    <w:basedOn w:val="DefaultParagraphFont"/>
    <w:link w:val="BodyTextIndent"/>
    <w:rsid w:val="00947DF7"/>
    <w:rPr>
      <w:rFonts w:ascii="Times New Roman" w:eastAsia="Times New Roman" w:hAnsi="Times New Roman" w:cs="Times New Roman"/>
      <w:sz w:val="24"/>
      <w:szCs w:val="20"/>
      <w:lang w:val="lv-LV"/>
    </w:rPr>
  </w:style>
  <w:style w:type="table" w:styleId="TableGrid">
    <w:name w:val="Table Grid"/>
    <w:basedOn w:val="TableNormal"/>
    <w:rsid w:val="00947DF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6D66"/>
    <w:pPr>
      <w:autoSpaceDE w:val="0"/>
      <w:autoSpaceDN w:val="0"/>
      <w:adjustRightInd w:val="0"/>
      <w:spacing w:after="0" w:line="240" w:lineRule="auto"/>
    </w:pPr>
    <w:rPr>
      <w:rFonts w:ascii="Arial" w:eastAsia="Times New Roman" w:hAnsi="Arial" w:cs="Arial"/>
      <w:color w:val="000000"/>
      <w:sz w:val="24"/>
      <w:szCs w:val="24"/>
      <w:lang w:val="lv-LV" w:eastAsia="lv-LV"/>
    </w:rPr>
  </w:style>
  <w:style w:type="paragraph" w:styleId="ListParagraph">
    <w:name w:val="List Paragraph"/>
    <w:basedOn w:val="Normal"/>
    <w:uiPriority w:val="34"/>
    <w:qFormat/>
    <w:rsid w:val="00D91821"/>
    <w:pPr>
      <w:spacing w:after="160" w:line="259" w:lineRule="auto"/>
      <w:ind w:left="720"/>
      <w:contextualSpacing/>
    </w:pPr>
    <w:rPr>
      <w:rFonts w:ascii="Calibri" w:eastAsia="Calibri" w:hAnsi="Calibri" w:cs="Times New Roman"/>
      <w:lang w:val="ru-RU"/>
    </w:rPr>
  </w:style>
  <w:style w:type="paragraph" w:styleId="EndnoteText">
    <w:name w:val="endnote text"/>
    <w:basedOn w:val="Normal"/>
    <w:link w:val="EndnoteTextChar"/>
    <w:uiPriority w:val="99"/>
    <w:semiHidden/>
    <w:unhideWhenUsed/>
    <w:rsid w:val="001F32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F32B2"/>
    <w:rPr>
      <w:sz w:val="20"/>
      <w:szCs w:val="20"/>
    </w:rPr>
  </w:style>
  <w:style w:type="character" w:styleId="EndnoteReference">
    <w:name w:val="endnote reference"/>
    <w:basedOn w:val="DefaultParagraphFont"/>
    <w:uiPriority w:val="99"/>
    <w:semiHidden/>
    <w:unhideWhenUsed/>
    <w:rsid w:val="001F32B2"/>
    <w:rPr>
      <w:vertAlign w:val="superscript"/>
    </w:rPr>
  </w:style>
  <w:style w:type="character" w:styleId="CommentReference">
    <w:name w:val="annotation reference"/>
    <w:basedOn w:val="DefaultParagraphFont"/>
    <w:uiPriority w:val="99"/>
    <w:semiHidden/>
    <w:unhideWhenUsed/>
    <w:rsid w:val="00EB5E3B"/>
    <w:rPr>
      <w:sz w:val="16"/>
      <w:szCs w:val="16"/>
    </w:rPr>
  </w:style>
  <w:style w:type="paragraph" w:styleId="CommentText">
    <w:name w:val="annotation text"/>
    <w:basedOn w:val="Normal"/>
    <w:link w:val="CommentTextChar"/>
    <w:uiPriority w:val="99"/>
    <w:semiHidden/>
    <w:unhideWhenUsed/>
    <w:rsid w:val="00EB5E3B"/>
    <w:pPr>
      <w:spacing w:line="240" w:lineRule="auto"/>
    </w:pPr>
    <w:rPr>
      <w:sz w:val="20"/>
      <w:szCs w:val="20"/>
    </w:rPr>
  </w:style>
  <w:style w:type="character" w:customStyle="1" w:styleId="CommentTextChar">
    <w:name w:val="Comment Text Char"/>
    <w:basedOn w:val="DefaultParagraphFont"/>
    <w:link w:val="CommentText"/>
    <w:uiPriority w:val="99"/>
    <w:semiHidden/>
    <w:rsid w:val="00EB5E3B"/>
    <w:rPr>
      <w:sz w:val="20"/>
      <w:szCs w:val="20"/>
    </w:rPr>
  </w:style>
  <w:style w:type="paragraph" w:styleId="CommentSubject">
    <w:name w:val="annotation subject"/>
    <w:basedOn w:val="CommentText"/>
    <w:next w:val="CommentText"/>
    <w:link w:val="CommentSubjectChar"/>
    <w:uiPriority w:val="99"/>
    <w:semiHidden/>
    <w:unhideWhenUsed/>
    <w:rsid w:val="00EB5E3B"/>
    <w:rPr>
      <w:b/>
      <w:bCs/>
    </w:rPr>
  </w:style>
  <w:style w:type="character" w:customStyle="1" w:styleId="CommentSubjectChar">
    <w:name w:val="Comment Subject Char"/>
    <w:basedOn w:val="CommentTextChar"/>
    <w:link w:val="CommentSubject"/>
    <w:uiPriority w:val="99"/>
    <w:semiHidden/>
    <w:rsid w:val="00EB5E3B"/>
    <w:rPr>
      <w:b/>
      <w:bCs/>
      <w:sz w:val="20"/>
      <w:szCs w:val="20"/>
    </w:rPr>
  </w:style>
  <w:style w:type="paragraph" w:styleId="BalloonText">
    <w:name w:val="Balloon Text"/>
    <w:basedOn w:val="Normal"/>
    <w:link w:val="BalloonTextChar"/>
    <w:uiPriority w:val="99"/>
    <w:semiHidden/>
    <w:unhideWhenUsed/>
    <w:rsid w:val="00EB5E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E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47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BAA5A-D354-4963-939D-C1DBA42D4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4333</Words>
  <Characters>2470</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cp:lastPrinted>2020-06-09T07:12:00Z</cp:lastPrinted>
  <dcterms:created xsi:type="dcterms:W3CDTF">2020-06-08T11:16:00Z</dcterms:created>
  <dcterms:modified xsi:type="dcterms:W3CDTF">2020-06-09T07:12:00Z</dcterms:modified>
</cp:coreProperties>
</file>